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0C" w:rsidRPr="00314ABA" w:rsidRDefault="00314AB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-614045</wp:posOffset>
            </wp:positionV>
            <wp:extent cx="1390650" cy="1390650"/>
            <wp:effectExtent l="19050" t="0" r="0" b="0"/>
            <wp:wrapTight wrapText="bothSides">
              <wp:wrapPolygon edited="0">
                <wp:start x="-296" y="0"/>
                <wp:lineTo x="-296" y="21304"/>
                <wp:lineTo x="21600" y="21304"/>
                <wp:lineTo x="21600" y="0"/>
                <wp:lineTo x="-296" y="0"/>
              </wp:wrapPolygon>
            </wp:wrapTight>
            <wp:docPr id="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3C7" w:rsidRPr="00314ABA">
        <w:rPr>
          <w:rFonts w:ascii="Times New Roman" w:hAnsi="Times New Roman" w:cs="Times New Roman"/>
          <w:b/>
          <w:sz w:val="32"/>
          <w:szCs w:val="32"/>
        </w:rPr>
        <w:t>Dzień IV – Biel i czerwień</w:t>
      </w:r>
    </w:p>
    <w:p w:rsidR="00F053C7" w:rsidRDefault="00F053C7" w:rsidP="00314AB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t>„Rozsypanka literowa” –</w:t>
      </w:r>
      <w:r w:rsidR="00314ABA" w:rsidRPr="005E3CE5">
        <w:rPr>
          <w:rFonts w:ascii="Times New Roman" w:hAnsi="Times New Roman" w:cs="Times New Roman"/>
          <w:b/>
          <w:sz w:val="24"/>
          <w:szCs w:val="24"/>
        </w:rPr>
        <w:t xml:space="preserve"> zabawa słowna</w:t>
      </w:r>
      <w:r w:rsidR="00314ABA">
        <w:rPr>
          <w:rFonts w:ascii="Times New Roman" w:hAnsi="Times New Roman" w:cs="Times New Roman"/>
          <w:sz w:val="24"/>
          <w:szCs w:val="24"/>
        </w:rPr>
        <w:t>. Dzieci wycinają</w:t>
      </w:r>
      <w:r w:rsidRPr="00314ABA">
        <w:rPr>
          <w:rFonts w:ascii="Times New Roman" w:hAnsi="Times New Roman" w:cs="Times New Roman"/>
          <w:sz w:val="24"/>
          <w:szCs w:val="24"/>
        </w:rPr>
        <w:t xml:space="preserve"> kartoniki z poznanymi literami. Ich zadaniem jest ułożenie jak największej liczby wyrazów.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753"/>
        <w:gridCol w:w="1736"/>
        <w:gridCol w:w="1755"/>
        <w:gridCol w:w="14"/>
        <w:gridCol w:w="1762"/>
        <w:gridCol w:w="1758"/>
      </w:tblGrid>
      <w:tr w:rsidR="00314ABA" w:rsidTr="00314ABA">
        <w:tc>
          <w:tcPr>
            <w:tcW w:w="1799" w:type="dxa"/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K</w:t>
            </w:r>
          </w:p>
        </w:tc>
        <w:tc>
          <w:tcPr>
            <w:tcW w:w="1800" w:type="dxa"/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S</w:t>
            </w:r>
          </w:p>
        </w:tc>
        <w:tc>
          <w:tcPr>
            <w:tcW w:w="1800" w:type="dxa"/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D</w:t>
            </w:r>
          </w:p>
        </w:tc>
        <w:tc>
          <w:tcPr>
            <w:tcW w:w="1803" w:type="dxa"/>
            <w:gridSpan w:val="2"/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802" w:type="dxa"/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R</w:t>
            </w:r>
          </w:p>
        </w:tc>
      </w:tr>
      <w:tr w:rsidR="00314ABA" w:rsidTr="00314ABA">
        <w:tc>
          <w:tcPr>
            <w:tcW w:w="1799" w:type="dxa"/>
            <w:tcBorders>
              <w:right w:val="single" w:sz="4" w:space="0" w:color="auto"/>
            </w:tcBorders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I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T</w:t>
            </w:r>
          </w:p>
        </w:tc>
        <w:tc>
          <w:tcPr>
            <w:tcW w:w="1803" w:type="dxa"/>
            <w:gridSpan w:val="2"/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E</w:t>
            </w:r>
          </w:p>
        </w:tc>
        <w:tc>
          <w:tcPr>
            <w:tcW w:w="1802" w:type="dxa"/>
          </w:tcPr>
          <w:p w:rsidR="00314ABA" w:rsidRPr="00314ABA" w:rsidRDefault="00314ABA" w:rsidP="00314A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</w:tr>
      <w:tr w:rsidR="00314ABA" w:rsidTr="003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99" w:type="dxa"/>
          </w:tcPr>
          <w:p w:rsidR="00314ABA" w:rsidRPr="00314ABA" w:rsidRDefault="00314ABA" w:rsidP="00314ABA">
            <w:pPr>
              <w:pStyle w:val="Akapitzlist"/>
              <w:ind w:left="108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Z</w:t>
            </w:r>
          </w:p>
        </w:tc>
        <w:tc>
          <w:tcPr>
            <w:tcW w:w="1800" w:type="dxa"/>
          </w:tcPr>
          <w:p w:rsidR="00314ABA" w:rsidRPr="00314ABA" w:rsidRDefault="00314ABA" w:rsidP="00314ABA">
            <w:pPr>
              <w:pStyle w:val="Akapitzlist"/>
              <w:ind w:left="108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P</w:t>
            </w:r>
          </w:p>
        </w:tc>
        <w:tc>
          <w:tcPr>
            <w:tcW w:w="1815" w:type="dxa"/>
            <w:gridSpan w:val="2"/>
          </w:tcPr>
          <w:p w:rsidR="00314ABA" w:rsidRPr="00314ABA" w:rsidRDefault="00314ABA" w:rsidP="00314ABA">
            <w:pPr>
              <w:pStyle w:val="Akapitzlist"/>
              <w:ind w:left="108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N</w:t>
            </w:r>
          </w:p>
        </w:tc>
        <w:tc>
          <w:tcPr>
            <w:tcW w:w="1785" w:type="dxa"/>
          </w:tcPr>
          <w:p w:rsidR="00314ABA" w:rsidRPr="00314ABA" w:rsidRDefault="00314ABA" w:rsidP="00314ABA">
            <w:pPr>
              <w:pStyle w:val="Akapitzlist"/>
              <w:ind w:left="108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C</w:t>
            </w:r>
          </w:p>
        </w:tc>
        <w:tc>
          <w:tcPr>
            <w:tcW w:w="1805" w:type="dxa"/>
          </w:tcPr>
          <w:p w:rsidR="00314ABA" w:rsidRPr="00314ABA" w:rsidRDefault="00314ABA" w:rsidP="00314ABA">
            <w:pPr>
              <w:pStyle w:val="Akapitzlist"/>
              <w:ind w:left="108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14ABA">
              <w:rPr>
                <w:rFonts w:ascii="Times New Roman" w:hAnsi="Times New Roman" w:cs="Times New Roman"/>
                <w:sz w:val="144"/>
                <w:szCs w:val="144"/>
              </w:rPr>
              <w:t>L</w:t>
            </w:r>
          </w:p>
        </w:tc>
      </w:tr>
    </w:tbl>
    <w:p w:rsidR="00314ABA" w:rsidRDefault="00314ABA" w:rsidP="00314AB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314ABA" w:rsidRPr="00314ABA" w:rsidRDefault="00314ABA" w:rsidP="00314AB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F053C7" w:rsidRDefault="00F053C7" w:rsidP="00314AB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t>„Jaki to kształt?” –</w:t>
      </w:r>
      <w:r w:rsidR="00314ABA" w:rsidRPr="005E3CE5">
        <w:rPr>
          <w:rFonts w:ascii="Times New Roman" w:hAnsi="Times New Roman" w:cs="Times New Roman"/>
          <w:b/>
          <w:sz w:val="24"/>
          <w:szCs w:val="24"/>
        </w:rPr>
        <w:t xml:space="preserve"> zabawa dydaktyczna.</w:t>
      </w:r>
      <w:r w:rsidR="00314ABA">
        <w:rPr>
          <w:rFonts w:ascii="Times New Roman" w:hAnsi="Times New Roman" w:cs="Times New Roman"/>
          <w:sz w:val="24"/>
          <w:szCs w:val="24"/>
        </w:rPr>
        <w:t xml:space="preserve"> Dziecko przynosi kilka małych zabawek/klocków z pokoju</w:t>
      </w:r>
      <w:r w:rsidRPr="00314ABA">
        <w:rPr>
          <w:rFonts w:ascii="Times New Roman" w:hAnsi="Times New Roman" w:cs="Times New Roman"/>
          <w:sz w:val="24"/>
          <w:szCs w:val="24"/>
        </w:rPr>
        <w:t xml:space="preserve"> o róż</w:t>
      </w:r>
      <w:r w:rsidR="00314ABA">
        <w:rPr>
          <w:rFonts w:ascii="Times New Roman" w:hAnsi="Times New Roman" w:cs="Times New Roman"/>
          <w:sz w:val="24"/>
          <w:szCs w:val="24"/>
        </w:rPr>
        <w:t xml:space="preserve">nych kształtach. Dzieci </w:t>
      </w:r>
      <w:r w:rsidRPr="00314ABA">
        <w:rPr>
          <w:rFonts w:ascii="Times New Roman" w:hAnsi="Times New Roman" w:cs="Times New Roman"/>
          <w:sz w:val="24"/>
          <w:szCs w:val="24"/>
        </w:rPr>
        <w:t>zamykają oczy i losują jeden z klocków. Poprze</w:t>
      </w:r>
      <w:r w:rsidR="00314ABA">
        <w:rPr>
          <w:rFonts w:ascii="Times New Roman" w:hAnsi="Times New Roman" w:cs="Times New Roman"/>
          <w:sz w:val="24"/>
          <w:szCs w:val="24"/>
        </w:rPr>
        <w:t>z dotyk określają kształt zabawki</w:t>
      </w:r>
      <w:r w:rsidRPr="00314ABA">
        <w:rPr>
          <w:rFonts w:ascii="Times New Roman" w:hAnsi="Times New Roman" w:cs="Times New Roman"/>
          <w:sz w:val="24"/>
          <w:szCs w:val="24"/>
        </w:rPr>
        <w:t>.</w:t>
      </w:r>
    </w:p>
    <w:p w:rsidR="00314ABA" w:rsidRPr="00314ABA" w:rsidRDefault="00314ABA" w:rsidP="00314AB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314ABA" w:rsidRPr="00E66700" w:rsidRDefault="00F053C7" w:rsidP="00E6670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t>„Jaki to rytm?” –</w:t>
      </w:r>
      <w:r w:rsidR="00314ABA" w:rsidRPr="005E3CE5">
        <w:rPr>
          <w:rFonts w:ascii="Times New Roman" w:hAnsi="Times New Roman" w:cs="Times New Roman"/>
          <w:b/>
          <w:sz w:val="24"/>
          <w:szCs w:val="24"/>
        </w:rPr>
        <w:t xml:space="preserve"> ćwiczenia rytmiczne.</w:t>
      </w:r>
      <w:r w:rsidR="00314ABA">
        <w:rPr>
          <w:rFonts w:ascii="Times New Roman" w:hAnsi="Times New Roman" w:cs="Times New Roman"/>
          <w:sz w:val="24"/>
          <w:szCs w:val="24"/>
        </w:rPr>
        <w:t xml:space="preserve"> Rodzic wyklaskuje</w:t>
      </w:r>
      <w:r w:rsidR="00E66700">
        <w:rPr>
          <w:rFonts w:ascii="Times New Roman" w:hAnsi="Times New Roman" w:cs="Times New Roman"/>
          <w:sz w:val="24"/>
          <w:szCs w:val="24"/>
        </w:rPr>
        <w:t xml:space="preserve"> rytm</w:t>
      </w:r>
      <w:r w:rsidRPr="00314ABA">
        <w:rPr>
          <w:rFonts w:ascii="Times New Roman" w:hAnsi="Times New Roman" w:cs="Times New Roman"/>
          <w:sz w:val="24"/>
          <w:szCs w:val="24"/>
        </w:rPr>
        <w:t>, a d</w:t>
      </w:r>
      <w:r w:rsidR="00314ABA">
        <w:rPr>
          <w:rFonts w:ascii="Times New Roman" w:hAnsi="Times New Roman" w:cs="Times New Roman"/>
          <w:sz w:val="24"/>
          <w:szCs w:val="24"/>
        </w:rPr>
        <w:t>zieci go powtarzają.</w:t>
      </w:r>
      <w:r w:rsidR="00E66700">
        <w:rPr>
          <w:rFonts w:ascii="Times New Roman" w:hAnsi="Times New Roman" w:cs="Times New Roman"/>
          <w:sz w:val="24"/>
          <w:szCs w:val="24"/>
        </w:rPr>
        <w:br/>
      </w:r>
    </w:p>
    <w:p w:rsidR="00F053C7" w:rsidRPr="00314ABA" w:rsidRDefault="00F053C7" w:rsidP="00314AB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t xml:space="preserve">Zapraszam do posłuchania </w:t>
      </w:r>
      <w:r w:rsidR="00314ABA" w:rsidRPr="005E3CE5">
        <w:rPr>
          <w:rFonts w:ascii="Times New Roman" w:hAnsi="Times New Roman" w:cs="Times New Roman"/>
          <w:b/>
          <w:sz w:val="24"/>
          <w:szCs w:val="24"/>
        </w:rPr>
        <w:t>piosenki</w:t>
      </w:r>
      <w:r w:rsidRPr="005E3CE5">
        <w:rPr>
          <w:rFonts w:ascii="Times New Roman" w:hAnsi="Times New Roman" w:cs="Times New Roman"/>
          <w:b/>
          <w:sz w:val="24"/>
          <w:szCs w:val="24"/>
        </w:rPr>
        <w:t xml:space="preserve"> pt. „Jesteśmy Polką i Polakiem”</w:t>
      </w:r>
      <w:r w:rsidRPr="00314ABA">
        <w:rPr>
          <w:rFonts w:ascii="Times New Roman" w:hAnsi="Times New Roman" w:cs="Times New Roman"/>
          <w:sz w:val="24"/>
          <w:szCs w:val="24"/>
        </w:rPr>
        <w:t xml:space="preserve">  i wyruszenia w podróż przez Polskę, odwiedzicie </w:t>
      </w:r>
      <w:r w:rsidR="00314ABA" w:rsidRPr="00314ABA">
        <w:rPr>
          <w:rFonts w:ascii="Times New Roman" w:hAnsi="Times New Roman" w:cs="Times New Roman"/>
          <w:sz w:val="24"/>
          <w:szCs w:val="24"/>
        </w:rPr>
        <w:t>bardzo</w:t>
      </w:r>
      <w:r w:rsidRPr="00314ABA">
        <w:rPr>
          <w:rFonts w:ascii="Times New Roman" w:hAnsi="Times New Roman" w:cs="Times New Roman"/>
          <w:sz w:val="24"/>
          <w:szCs w:val="24"/>
        </w:rPr>
        <w:t xml:space="preserve"> ciekawe miejsca, na pewno </w:t>
      </w:r>
      <w:r w:rsidR="00314ABA">
        <w:rPr>
          <w:rFonts w:ascii="Times New Roman" w:hAnsi="Times New Roman" w:cs="Times New Roman"/>
          <w:sz w:val="24"/>
          <w:szCs w:val="24"/>
        </w:rPr>
        <w:t>nie b</w:t>
      </w:r>
      <w:r w:rsidR="00314ABA" w:rsidRPr="00314ABA">
        <w:rPr>
          <w:rFonts w:ascii="Times New Roman" w:hAnsi="Times New Roman" w:cs="Times New Roman"/>
          <w:sz w:val="24"/>
          <w:szCs w:val="24"/>
        </w:rPr>
        <w:t>ędziecie</w:t>
      </w:r>
      <w:r w:rsidRPr="00314ABA">
        <w:rPr>
          <w:rFonts w:ascii="Times New Roman" w:hAnsi="Times New Roman" w:cs="Times New Roman"/>
          <w:sz w:val="24"/>
          <w:szCs w:val="24"/>
        </w:rPr>
        <w:t xml:space="preserve"> się nudzić. Spróbuj ją zaśpiewać.</w:t>
      </w:r>
    </w:p>
    <w:p w:rsidR="00F053C7" w:rsidRPr="00F053C7" w:rsidRDefault="008B7D1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053C7" w:rsidRPr="00F053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F053C7" w:rsidRPr="00F053C7" w:rsidRDefault="0031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="00F053C7" w:rsidRPr="00F053C7">
        <w:rPr>
          <w:rFonts w:ascii="Times New Roman" w:hAnsi="Times New Roman" w:cs="Times New Roman"/>
          <w:sz w:val="24"/>
          <w:szCs w:val="24"/>
        </w:rPr>
        <w:t>Jesteśmy Polką i Polakiem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Dziewczynką fajną i chłopakiem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Chcemy byś również kochał ją i ty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I ty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53C7" w:rsidRPr="00F053C7">
        <w:rPr>
          <w:rFonts w:ascii="Times New Roman" w:hAnsi="Times New Roman" w:cs="Times New Roman"/>
          <w:sz w:val="24"/>
          <w:szCs w:val="24"/>
        </w:rPr>
        <w:t>Ciuchcia na dworcu czeka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Dziś wszystkie dzieci pojadą nią by poznać kraj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F053C7" w:rsidRPr="00F053C7">
        <w:rPr>
          <w:rFonts w:ascii="Times New Roman" w:hAnsi="Times New Roman" w:cs="Times New Roman"/>
          <w:sz w:val="24"/>
          <w:szCs w:val="24"/>
        </w:rPr>
        <w:lastRenderedPageBreak/>
        <w:t>Ciuchcia pomknie daleko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I przygód wiele na pewno w drodze spotka nas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="00F053C7" w:rsidRPr="00F053C7">
        <w:rPr>
          <w:rFonts w:ascii="Times New Roman" w:hAnsi="Times New Roman" w:cs="Times New Roman"/>
          <w:sz w:val="24"/>
          <w:szCs w:val="24"/>
        </w:rPr>
        <w:t>Jesteśmy Polką i Polakiem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53C7" w:rsidRPr="00F053C7">
        <w:rPr>
          <w:rFonts w:ascii="Times New Roman" w:hAnsi="Times New Roman" w:cs="Times New Roman"/>
          <w:sz w:val="24"/>
          <w:szCs w:val="24"/>
        </w:rPr>
        <w:t>Pierwsze jest Zakopane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Miejsce wspaniała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Gdzie góry i górale są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9670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1262380</wp:posOffset>
            </wp:positionV>
            <wp:extent cx="2257425" cy="2019300"/>
            <wp:effectExtent l="19050" t="0" r="9525" b="0"/>
            <wp:wrapTight wrapText="bothSides">
              <wp:wrapPolygon edited="0">
                <wp:start x="-182" y="0"/>
                <wp:lineTo x="-182" y="21396"/>
                <wp:lineTo x="21691" y="21396"/>
                <wp:lineTo x="21691" y="0"/>
                <wp:lineTo x="-182" y="0"/>
              </wp:wrapPolygon>
            </wp:wrapTight>
            <wp:docPr id="5" name="Obraz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3C7" w:rsidRPr="00F053C7">
        <w:rPr>
          <w:rFonts w:ascii="Times New Roman" w:hAnsi="Times New Roman" w:cs="Times New Roman"/>
          <w:sz w:val="24"/>
          <w:szCs w:val="24"/>
        </w:rPr>
        <w:t>Kraków to miasto stare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W nim piękny Wawel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 xml:space="preserve">Obok Wawelu mieszkał </w:t>
      </w:r>
      <w:r>
        <w:rPr>
          <w:rFonts w:ascii="Times New Roman" w:hAnsi="Times New Roman" w:cs="Times New Roman"/>
          <w:sz w:val="24"/>
          <w:szCs w:val="24"/>
        </w:rPr>
        <w:t>smok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ref. Jesteśmy Polką i Polakiem…….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E66700">
        <w:rPr>
          <w:rFonts w:ascii="Times New Roman" w:hAnsi="Times New Roman" w:cs="Times New Roman"/>
          <w:sz w:val="24"/>
          <w:szCs w:val="24"/>
        </w:rPr>
        <w:t xml:space="preserve">3. </w:t>
      </w:r>
      <w:r w:rsidR="00F053C7" w:rsidRPr="00F053C7">
        <w:rPr>
          <w:rFonts w:ascii="Times New Roman" w:hAnsi="Times New Roman" w:cs="Times New Roman"/>
          <w:sz w:val="24"/>
          <w:szCs w:val="24"/>
        </w:rPr>
        <w:t>Teraz to już Warszawa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To ważna sprawa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Bo tu stolica Polski jest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Wisła, Pałac Kultury, Królewski Zamek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I wiele innych, pięknych mi</w:t>
      </w:r>
      <w:r w:rsidR="00E66700">
        <w:rPr>
          <w:rFonts w:ascii="Times New Roman" w:hAnsi="Times New Roman" w:cs="Times New Roman"/>
          <w:sz w:val="24"/>
          <w:szCs w:val="24"/>
        </w:rPr>
        <w:t>ejsc</w:t>
      </w:r>
      <w:r w:rsidR="00E66700">
        <w:rPr>
          <w:rFonts w:ascii="Times New Roman" w:hAnsi="Times New Roman" w:cs="Times New Roman"/>
          <w:sz w:val="24"/>
          <w:szCs w:val="24"/>
        </w:rPr>
        <w:br/>
      </w:r>
      <w:r w:rsidR="00E66700">
        <w:rPr>
          <w:rFonts w:ascii="Times New Roman" w:hAnsi="Times New Roman" w:cs="Times New Roman"/>
          <w:sz w:val="24"/>
          <w:szCs w:val="24"/>
        </w:rPr>
        <w:br/>
        <w:t>ref. Jesteśmy Polką i Polakiem……..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E66700">
        <w:rPr>
          <w:rFonts w:ascii="Times New Roman" w:hAnsi="Times New Roman" w:cs="Times New Roman"/>
          <w:sz w:val="24"/>
          <w:szCs w:val="24"/>
        </w:rPr>
        <w:t xml:space="preserve">4. </w:t>
      </w:r>
      <w:r w:rsidR="00F053C7" w:rsidRPr="00F053C7">
        <w:rPr>
          <w:rFonts w:ascii="Times New Roman" w:hAnsi="Times New Roman" w:cs="Times New Roman"/>
          <w:sz w:val="24"/>
          <w:szCs w:val="24"/>
        </w:rPr>
        <w:t>Toruń z daleka pachnie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Bo słodki zapach pierników kusi mocno nas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Podróż skończymy w Gdański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Stąd szarym morzem można wyruszyć dalej w świat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F053C7" w:rsidRPr="00F053C7">
        <w:rPr>
          <w:rFonts w:ascii="Times New Roman" w:hAnsi="Times New Roman" w:cs="Times New Roman"/>
          <w:sz w:val="24"/>
          <w:szCs w:val="24"/>
        </w:rPr>
        <w:br/>
      </w:r>
      <w:r w:rsidR="00E66700">
        <w:rPr>
          <w:rFonts w:ascii="Times New Roman" w:hAnsi="Times New Roman" w:cs="Times New Roman"/>
          <w:sz w:val="24"/>
          <w:szCs w:val="24"/>
        </w:rPr>
        <w:t>ref. Jesteśmy Polką i Polakiem……</w:t>
      </w:r>
      <w:r w:rsidR="00F053C7" w:rsidRPr="00F053C7">
        <w:rPr>
          <w:rFonts w:ascii="Times New Roman" w:hAnsi="Times New Roman" w:cs="Times New Roman"/>
          <w:sz w:val="24"/>
          <w:szCs w:val="24"/>
        </w:rPr>
        <w:br/>
        <w:t>/2x</w:t>
      </w:r>
    </w:p>
    <w:p w:rsidR="00F053C7" w:rsidRPr="00F053C7" w:rsidRDefault="00F053C7">
      <w:pPr>
        <w:rPr>
          <w:rFonts w:ascii="Times New Roman" w:hAnsi="Times New Roman" w:cs="Times New Roman"/>
          <w:sz w:val="24"/>
          <w:szCs w:val="24"/>
        </w:rPr>
      </w:pPr>
    </w:p>
    <w:p w:rsidR="00F053C7" w:rsidRPr="005E3CE5" w:rsidRDefault="00F053C7" w:rsidP="00E6670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t xml:space="preserve">„Nasza ojczyzna” – słuchanie wiersza D. Kossakowskiej. </w:t>
      </w:r>
    </w:p>
    <w:p w:rsidR="00F053C7" w:rsidRPr="00F053C7" w:rsidRDefault="00F053C7" w:rsidP="00F053C7">
      <w:pPr>
        <w:rPr>
          <w:rFonts w:ascii="Times New Roman" w:hAnsi="Times New Roman" w:cs="Times New Roman"/>
          <w:sz w:val="24"/>
          <w:szCs w:val="24"/>
        </w:rPr>
      </w:pPr>
      <w:r w:rsidRPr="00F053C7">
        <w:rPr>
          <w:rFonts w:ascii="Times New Roman" w:hAnsi="Times New Roman" w:cs="Times New Roman"/>
          <w:sz w:val="24"/>
          <w:szCs w:val="24"/>
        </w:rPr>
        <w:t xml:space="preserve">Wisłą płyniemy od gór aż do morza. </w:t>
      </w:r>
      <w:r w:rsidR="00E66700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 xml:space="preserve">Każdy podziwia nasz piękny kraj. </w:t>
      </w:r>
      <w:r w:rsidR="00E66700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 xml:space="preserve">Piękny jest zimą, piękny jesienią </w:t>
      </w:r>
      <w:r w:rsidR="005E3CE5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 xml:space="preserve">i wtedy kiedy jest maj. </w:t>
      </w:r>
      <w:r w:rsidR="00E66700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 xml:space="preserve">Gdy polskie flagi wiszą </w:t>
      </w:r>
      <w:r w:rsidR="005E3CE5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 xml:space="preserve">i dumnie  w słońcu się mienią. </w:t>
      </w:r>
      <w:r w:rsidR="00E66700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 xml:space="preserve">Gdy wszyscy podziwiają, </w:t>
      </w:r>
      <w:r w:rsidR="005E3CE5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>biel połączoną z czerwienią.</w:t>
      </w:r>
    </w:p>
    <w:p w:rsidR="00F053C7" w:rsidRPr="00F053C7" w:rsidRDefault="00F053C7" w:rsidP="00F053C7">
      <w:pPr>
        <w:rPr>
          <w:rFonts w:ascii="Times New Roman" w:hAnsi="Times New Roman" w:cs="Times New Roman"/>
          <w:sz w:val="24"/>
          <w:szCs w:val="24"/>
        </w:rPr>
      </w:pPr>
      <w:r w:rsidRPr="00F053C7">
        <w:rPr>
          <w:rFonts w:ascii="Times New Roman" w:hAnsi="Times New Roman" w:cs="Times New Roman"/>
          <w:sz w:val="24"/>
          <w:szCs w:val="24"/>
        </w:rPr>
        <w:t xml:space="preserve">Rozmowa  w oparciu o wiersz. </w:t>
      </w:r>
      <w:r w:rsidR="00E66700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 xml:space="preserve">- Gdzie Wisła ma swój początek i do czego wpada? </w:t>
      </w:r>
      <w:r w:rsidR="00E66700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lastRenderedPageBreak/>
        <w:t xml:space="preserve">-  w jakim miesiącu wywieszane są polskie flagi? </w:t>
      </w:r>
      <w:r w:rsidR="00E66700">
        <w:rPr>
          <w:rFonts w:ascii="Times New Roman" w:hAnsi="Times New Roman" w:cs="Times New Roman"/>
          <w:sz w:val="24"/>
          <w:szCs w:val="24"/>
        </w:rPr>
        <w:br/>
      </w:r>
      <w:r w:rsidRPr="00F053C7">
        <w:rPr>
          <w:rFonts w:ascii="Times New Roman" w:hAnsi="Times New Roman" w:cs="Times New Roman"/>
          <w:sz w:val="24"/>
          <w:szCs w:val="24"/>
        </w:rPr>
        <w:t>- Jakie kolory znajdują się na polskiej fladze</w:t>
      </w:r>
      <w:r w:rsidR="005E3CE5">
        <w:rPr>
          <w:rFonts w:ascii="Times New Roman" w:hAnsi="Times New Roman" w:cs="Times New Roman"/>
          <w:sz w:val="24"/>
          <w:szCs w:val="24"/>
        </w:rPr>
        <w:t>?</w:t>
      </w:r>
    </w:p>
    <w:p w:rsidR="00F053C7" w:rsidRPr="00E66700" w:rsidRDefault="00F053C7" w:rsidP="00E667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t>Oglądanie flag.</w:t>
      </w:r>
      <w:r w:rsidRPr="00E66700">
        <w:rPr>
          <w:rFonts w:ascii="Times New Roman" w:hAnsi="Times New Roman" w:cs="Times New Roman"/>
          <w:sz w:val="24"/>
          <w:szCs w:val="24"/>
        </w:rPr>
        <w:t xml:space="preserve"> Dzieci oglądają ilustracje przedstawiające flagi różnych państw. </w:t>
      </w:r>
      <w:r w:rsidR="00E66700">
        <w:rPr>
          <w:rFonts w:ascii="Times New Roman" w:hAnsi="Times New Roman" w:cs="Times New Roman"/>
          <w:sz w:val="24"/>
          <w:szCs w:val="24"/>
        </w:rPr>
        <w:t>Jakie rozpoznajesz? Gdzie</w:t>
      </w:r>
      <w:r w:rsidRPr="00E66700">
        <w:rPr>
          <w:rFonts w:ascii="Times New Roman" w:hAnsi="Times New Roman" w:cs="Times New Roman"/>
          <w:sz w:val="24"/>
          <w:szCs w:val="24"/>
        </w:rPr>
        <w:t xml:space="preserve"> wśród nich </w:t>
      </w:r>
      <w:r w:rsidR="00E66700">
        <w:rPr>
          <w:rFonts w:ascii="Times New Roman" w:hAnsi="Times New Roman" w:cs="Times New Roman"/>
          <w:sz w:val="24"/>
          <w:szCs w:val="24"/>
        </w:rPr>
        <w:t>jest flaga Polski?</w:t>
      </w:r>
    </w:p>
    <w:p w:rsidR="00F053C7" w:rsidRDefault="00F053C7" w:rsidP="00F053C7">
      <w:pPr>
        <w:rPr>
          <w:rFonts w:ascii="Times New Roman" w:hAnsi="Times New Roman" w:cs="Times New Roman"/>
          <w:sz w:val="24"/>
          <w:szCs w:val="24"/>
        </w:rPr>
      </w:pPr>
      <w:r w:rsidRPr="00F053C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4050" cy="3867150"/>
            <wp:effectExtent l="19050" t="0" r="0" b="0"/>
            <wp:docPr id="1" name="Obraz 0" descr="flagi-panstw-sw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i-panstw-swiat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1169" cy="38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00" w:rsidRDefault="00E66700" w:rsidP="00F053C7">
      <w:pPr>
        <w:rPr>
          <w:rFonts w:ascii="Times New Roman" w:hAnsi="Times New Roman" w:cs="Times New Roman"/>
          <w:sz w:val="24"/>
          <w:szCs w:val="24"/>
        </w:rPr>
      </w:pPr>
    </w:p>
    <w:p w:rsidR="00967097" w:rsidRDefault="00E66700" w:rsidP="00E6670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t>„Sławni Polacy” – zapoznanie z postacią Mikołaja Kopernika</w:t>
      </w:r>
      <w:r w:rsidRPr="00E66700">
        <w:rPr>
          <w:rFonts w:ascii="Times New Roman" w:hAnsi="Times New Roman" w:cs="Times New Roman"/>
          <w:sz w:val="24"/>
          <w:szCs w:val="24"/>
        </w:rPr>
        <w:t>.</w:t>
      </w:r>
      <w:r w:rsidR="00967097">
        <w:rPr>
          <w:rFonts w:ascii="Times New Roman" w:hAnsi="Times New Roman" w:cs="Times New Roman"/>
          <w:sz w:val="24"/>
          <w:szCs w:val="24"/>
        </w:rPr>
        <w:t xml:space="preserve"> Czy wiesz kto to jest? Był to polski astronom, lekarz ekonomista. „Wstrzymał słońce ruszył ziemię”.</w:t>
      </w:r>
      <w:r w:rsidR="00266CF6">
        <w:rPr>
          <w:rFonts w:ascii="Times New Roman" w:hAnsi="Times New Roman" w:cs="Times New Roman"/>
          <w:sz w:val="24"/>
          <w:szCs w:val="24"/>
        </w:rPr>
        <w:t xml:space="preserve"> Kopernik</w:t>
      </w:r>
      <w:r w:rsidR="00266CF6" w:rsidRPr="00266CF6">
        <w:rPr>
          <w:rFonts w:ascii="Times New Roman" w:hAnsi="Times New Roman" w:cs="Times New Roman"/>
          <w:sz w:val="24"/>
          <w:szCs w:val="24"/>
        </w:rPr>
        <w:t xml:space="preserve"> udowodnił </w:t>
      </w:r>
      <w:r w:rsidR="00266CF6">
        <w:rPr>
          <w:rFonts w:ascii="Times New Roman" w:hAnsi="Times New Roman" w:cs="Times New Roman"/>
          <w:sz w:val="24"/>
          <w:szCs w:val="24"/>
        </w:rPr>
        <w:t xml:space="preserve"> </w:t>
      </w:r>
      <w:r w:rsidR="00266CF6" w:rsidRPr="00266CF6">
        <w:rPr>
          <w:rFonts w:ascii="Times New Roman" w:hAnsi="Times New Roman" w:cs="Times New Roman"/>
          <w:sz w:val="24"/>
          <w:szCs w:val="24"/>
        </w:rPr>
        <w:t>że to Słońce stoi w miejscu, a Ziemia i inne planety i gwiazdy krążą wokół niego. Jego teoria, która obowiązuje do dziś.</w:t>
      </w:r>
    </w:p>
    <w:p w:rsidR="00E66700" w:rsidRPr="00967097" w:rsidRDefault="00967097" w:rsidP="0096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67225" cy="2792015"/>
            <wp:effectExtent l="19050" t="0" r="9525" b="0"/>
            <wp:docPr id="6" name="Obraz 5" descr="55f0a98d79fe8_o,size,640x400,q,71,h,81a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f0a98d79fe8_o,size,640x400,q,71,h,81aec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7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700" w:rsidRPr="00967097">
        <w:rPr>
          <w:rFonts w:ascii="Times New Roman" w:hAnsi="Times New Roman" w:cs="Times New Roman"/>
          <w:sz w:val="24"/>
          <w:szCs w:val="24"/>
        </w:rPr>
        <w:br/>
      </w:r>
    </w:p>
    <w:p w:rsidR="00E66700" w:rsidRPr="00967097" w:rsidRDefault="00E66700" w:rsidP="0096709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lastRenderedPageBreak/>
        <w:t>„Powiewa flaga” – ćwiczenia oddechowe</w:t>
      </w:r>
      <w:r w:rsidRPr="00E66700">
        <w:rPr>
          <w:rFonts w:ascii="Times New Roman" w:hAnsi="Times New Roman" w:cs="Times New Roman"/>
          <w:sz w:val="24"/>
          <w:szCs w:val="24"/>
        </w:rPr>
        <w:t>. Dzieci otrzymują dwa kawałki bibuły – biały i czerwony. Trzymając bibułę przed sob</w:t>
      </w:r>
      <w:r w:rsidR="00266CF6">
        <w:rPr>
          <w:rFonts w:ascii="Times New Roman" w:hAnsi="Times New Roman" w:cs="Times New Roman"/>
          <w:sz w:val="24"/>
          <w:szCs w:val="24"/>
        </w:rPr>
        <w:t>ą dmuchają na nie wprawiając je</w:t>
      </w:r>
      <w:r w:rsidRPr="00E66700">
        <w:rPr>
          <w:rFonts w:ascii="Times New Roman" w:hAnsi="Times New Roman" w:cs="Times New Roman"/>
          <w:sz w:val="24"/>
          <w:szCs w:val="24"/>
        </w:rPr>
        <w:t xml:space="preserve"> w ruch.</w:t>
      </w:r>
      <w:r w:rsidR="00967097">
        <w:rPr>
          <w:rFonts w:ascii="Times New Roman" w:hAnsi="Times New Roman" w:cs="Times New Roman"/>
          <w:sz w:val="24"/>
          <w:szCs w:val="24"/>
        </w:rPr>
        <w:br/>
      </w:r>
    </w:p>
    <w:p w:rsidR="00E66700" w:rsidRDefault="005E3CE5" w:rsidP="00E6670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3CE5">
        <w:rPr>
          <w:rFonts w:ascii="Times New Roman" w:hAnsi="Times New Roman" w:cs="Times New Roman"/>
          <w:b/>
          <w:sz w:val="24"/>
          <w:szCs w:val="24"/>
        </w:rPr>
        <w:t>Praca plastyczna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CF6">
        <w:rPr>
          <w:rFonts w:ascii="Times New Roman" w:hAnsi="Times New Roman" w:cs="Times New Roman"/>
          <w:sz w:val="24"/>
          <w:szCs w:val="24"/>
        </w:rPr>
        <w:t xml:space="preserve"> Dzieci otrzymują kartki A4</w:t>
      </w:r>
      <w:r w:rsidR="00F053C7" w:rsidRPr="00E66700">
        <w:rPr>
          <w:rFonts w:ascii="Times New Roman" w:hAnsi="Times New Roman" w:cs="Times New Roman"/>
          <w:sz w:val="24"/>
          <w:szCs w:val="24"/>
        </w:rPr>
        <w:t xml:space="preserve"> podzielone na połowę. Białe i czerwone kartki drą na małe kawałki i przyklejają na pr</w:t>
      </w:r>
      <w:r w:rsidR="00266CF6">
        <w:rPr>
          <w:rFonts w:ascii="Times New Roman" w:hAnsi="Times New Roman" w:cs="Times New Roman"/>
          <w:sz w:val="24"/>
          <w:szCs w:val="24"/>
        </w:rPr>
        <w:t>zygotowanych kartkach A4</w:t>
      </w:r>
      <w:r w:rsidR="00F053C7" w:rsidRPr="00E66700">
        <w:rPr>
          <w:rFonts w:ascii="Times New Roman" w:hAnsi="Times New Roman" w:cs="Times New Roman"/>
          <w:sz w:val="24"/>
          <w:szCs w:val="24"/>
        </w:rPr>
        <w:t>. Następnie przymocowują wykonaną flagę do patyczka.</w:t>
      </w:r>
    </w:p>
    <w:p w:rsidR="00F053C7" w:rsidRDefault="00F053C7" w:rsidP="00E66700">
      <w:pPr>
        <w:pStyle w:val="Akapitzlist"/>
        <w:ind w:left="284" w:hanging="851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66CF6" w:rsidRDefault="00266CF6" w:rsidP="00266CF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07563" cy="3590925"/>
            <wp:effectExtent l="19050" t="0" r="2587" b="0"/>
            <wp:docPr id="7" name="Obraz 6" descr="000A2YT5PWECGCDS-C125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A2YT5PWECGCDS-C125-F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689" cy="359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49" w:rsidRDefault="00917649" w:rsidP="00266CF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7649" w:rsidRDefault="00917649" w:rsidP="00266CF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7649" w:rsidRDefault="00917649" w:rsidP="00266CF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7649" w:rsidRDefault="00917649" w:rsidP="00266CF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7649" w:rsidRDefault="00917649" w:rsidP="00266CF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7649" w:rsidRDefault="00917649" w:rsidP="00266CF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7649" w:rsidRDefault="00917649" w:rsidP="00266CF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7649" w:rsidRPr="00917649" w:rsidRDefault="00917649" w:rsidP="00917649">
      <w:pPr>
        <w:pStyle w:val="Akapitzlist"/>
        <w:ind w:left="284" w:hanging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649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917649" w:rsidRPr="00917649" w:rsidRDefault="00917649" w:rsidP="00917649">
      <w:pPr>
        <w:pStyle w:val="Akapitzlist"/>
        <w:ind w:left="284" w:hanging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649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91764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917649" w:rsidRPr="00917649" w:rsidSect="00A5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7CD"/>
    <w:multiLevelType w:val="hybridMultilevel"/>
    <w:tmpl w:val="A426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7"/>
    <w:rsid w:val="00266CF6"/>
    <w:rsid w:val="00314ABA"/>
    <w:rsid w:val="005E3CE5"/>
    <w:rsid w:val="008B7D1C"/>
    <w:rsid w:val="00917649"/>
    <w:rsid w:val="00967097"/>
    <w:rsid w:val="00A54B0C"/>
    <w:rsid w:val="00E66700"/>
    <w:rsid w:val="00EF1C6B"/>
    <w:rsid w:val="00F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31A4-7579-433D-B295-FF3C859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3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4ABA"/>
    <w:pPr>
      <w:ind w:left="720"/>
      <w:contextualSpacing/>
    </w:pPr>
  </w:style>
  <w:style w:type="table" w:styleId="Tabela-Siatka">
    <w:name w:val="Table Grid"/>
    <w:basedOn w:val="Standardowy"/>
    <w:uiPriority w:val="59"/>
    <w:rsid w:val="0031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2020-05-06T20:11:00Z</dcterms:created>
  <dcterms:modified xsi:type="dcterms:W3CDTF">2020-05-06T20:11:00Z</dcterms:modified>
</cp:coreProperties>
</file>