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C4" w:rsidRDefault="00014AC4" w:rsidP="00014AC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Piątek: </w:t>
      </w:r>
      <w:r>
        <w:rPr>
          <w:rFonts w:asciiTheme="majorHAnsi" w:hAnsiTheme="majorHAnsi"/>
          <w:b/>
          <w:sz w:val="24"/>
          <w:szCs w:val="24"/>
          <w:u w:val="single"/>
        </w:rPr>
        <w:t>DZIELNI STRAŻACY</w:t>
      </w:r>
    </w:p>
    <w:p w:rsidR="00014AC4" w:rsidRDefault="00014AC4" w:rsidP="00014AC4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Gasimy pożary</w:t>
      </w: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  <w:r w:rsidRPr="00014AC4">
        <w:rPr>
          <w:rFonts w:asciiTheme="majorHAnsi" w:hAnsiTheme="majorHAnsi"/>
          <w:sz w:val="24"/>
          <w:szCs w:val="24"/>
        </w:rPr>
        <w:t>Witajcie Motylki</w:t>
      </w:r>
      <w:r>
        <w:rPr>
          <w:rFonts w:asciiTheme="majorHAnsi" w:hAnsiTheme="majorHAnsi"/>
          <w:sz w:val="24"/>
          <w:szCs w:val="24"/>
        </w:rPr>
        <w:t>!</w:t>
      </w: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„Na ratunek”- wypowiedzi dzieci na podstawie ilustracji.</w:t>
      </w:r>
      <w:r>
        <w:rPr>
          <w:rFonts w:asciiTheme="majorHAnsi" w:hAnsiTheme="majorHAnsi"/>
          <w:sz w:val="24"/>
          <w:szCs w:val="24"/>
        </w:rPr>
        <w:br/>
        <w:t>Otwórzcie karty pracy „Pięciolatek- Razem poznajemy świat” cz.4, str.14, zobaczcie na ilustrację, a następnie odpowiedzcie na pytania:</w:t>
      </w:r>
    </w:p>
    <w:p w:rsidR="00014AC4" w:rsidRDefault="00014AC4" w:rsidP="00014AC4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robią strażacy?</w:t>
      </w:r>
    </w:p>
    <w:p w:rsidR="00014AC4" w:rsidRDefault="00014AC4" w:rsidP="00014AC4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kogo biegnie lekarz?</w:t>
      </w:r>
    </w:p>
    <w:p w:rsidR="00014AC4" w:rsidRDefault="00014AC4" w:rsidP="00014AC4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mogło być przyczyną pożaru?</w:t>
      </w:r>
    </w:p>
    <w:p w:rsidR="00014AC4" w:rsidRDefault="00014AC4" w:rsidP="00014AC4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Skąd strażacy wzięli wodę do gaszenia pożaru?</w:t>
      </w: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Informacje dla rodzica do przekazania dziecku:</w:t>
      </w: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873760</wp:posOffset>
            </wp:positionV>
            <wp:extent cx="933450" cy="1333500"/>
            <wp:effectExtent l="19050" t="0" r="0" b="0"/>
            <wp:wrapSquare wrapText="bothSides"/>
            <wp:docPr id="1" name="Obraz 0" descr="j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Hydrant- urządzenie, które umożliwia bezpośredni pobór wody z głównych przewodów sieci wodociągowej. Hydrant jest wyposażony w zawór i złącze do węża, ma zastosowanie w celach gospodarczych oraz przeciwpożarowych. Rozróżnia się hydranty:</w:t>
      </w:r>
    </w:p>
    <w:p w:rsidR="00014AC4" w:rsidRDefault="00014AC4" w:rsidP="00014AC4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uliczne (na sieciach zewnętrznych):</w:t>
      </w:r>
    </w:p>
    <w:p w:rsidR="00014AC4" w:rsidRDefault="00014AC4" w:rsidP="00014AC4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nadziemne</w:t>
      </w:r>
    </w:p>
    <w:p w:rsidR="00014AC4" w:rsidRDefault="00014AC4" w:rsidP="00014AC4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-podziemne.                          </w:t>
      </w: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</w:p>
    <w:p w:rsidR="00014AC4" w:rsidRDefault="00014AC4" w:rsidP="00014A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Jakie są najczęstsze przyczyny pożarów?- propozycje dzieci. </w:t>
      </w:r>
    </w:p>
    <w:p w:rsidR="00530A50" w:rsidRDefault="002441B3" w:rsidP="00014A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1509395</wp:posOffset>
            </wp:positionV>
            <wp:extent cx="3933825" cy="1876425"/>
            <wp:effectExtent l="38100" t="0" r="28575" b="561975"/>
            <wp:wrapSquare wrapText="bothSides"/>
            <wp:docPr id="2" name="Obraz 1" descr="płomi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łomień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76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14AC4">
        <w:rPr>
          <w:rFonts w:asciiTheme="majorHAnsi" w:hAnsiTheme="majorHAnsi"/>
          <w:sz w:val="24"/>
          <w:szCs w:val="24"/>
        </w:rPr>
        <w:t>- wypalanie traw z przydrożnych rowów i pastwisk,</w:t>
      </w:r>
      <w:r w:rsidR="00014AC4">
        <w:rPr>
          <w:rFonts w:asciiTheme="majorHAnsi" w:hAnsiTheme="majorHAnsi"/>
          <w:sz w:val="24"/>
          <w:szCs w:val="24"/>
        </w:rPr>
        <w:br/>
        <w:t>-zabawy dzieci zapałkami, zapalniczką,</w:t>
      </w:r>
      <w:r w:rsidR="00014AC4">
        <w:rPr>
          <w:rFonts w:asciiTheme="majorHAnsi" w:hAnsiTheme="majorHAnsi"/>
          <w:sz w:val="24"/>
          <w:szCs w:val="24"/>
        </w:rPr>
        <w:br/>
        <w:t xml:space="preserve">- pozostawienie włączonych urządzeń elektrycznych </w:t>
      </w:r>
      <w:r w:rsidR="00530A50">
        <w:rPr>
          <w:rFonts w:asciiTheme="majorHAnsi" w:hAnsiTheme="majorHAnsi"/>
          <w:sz w:val="24"/>
          <w:szCs w:val="24"/>
        </w:rPr>
        <w:t>np. żelazko, toster,</w:t>
      </w:r>
      <w:r w:rsidR="00530A50">
        <w:rPr>
          <w:rFonts w:asciiTheme="majorHAnsi" w:hAnsiTheme="majorHAnsi"/>
          <w:sz w:val="24"/>
          <w:szCs w:val="24"/>
        </w:rPr>
        <w:br/>
        <w:t>-pozostawienie niedopałków z papierosów/ dorośli,</w:t>
      </w:r>
      <w:r w:rsidR="00530A50">
        <w:rPr>
          <w:rFonts w:asciiTheme="majorHAnsi" w:hAnsiTheme="majorHAnsi"/>
          <w:sz w:val="24"/>
          <w:szCs w:val="24"/>
        </w:rPr>
        <w:br/>
        <w:t>-rozpalanie ognisk w miejscach niedozwolonych,</w:t>
      </w:r>
      <w:r w:rsidR="00530A50">
        <w:rPr>
          <w:rFonts w:asciiTheme="majorHAnsi" w:hAnsiTheme="majorHAnsi"/>
          <w:sz w:val="24"/>
          <w:szCs w:val="24"/>
        </w:rPr>
        <w:br/>
        <w:t>- wyrzucanie szkła (butelek, słoików) do lasu.</w:t>
      </w:r>
    </w:p>
    <w:p w:rsidR="002441B3" w:rsidRDefault="002441B3" w:rsidP="00014AC4">
      <w:pPr>
        <w:rPr>
          <w:rFonts w:asciiTheme="majorHAnsi" w:hAnsiTheme="majorHAnsi"/>
          <w:sz w:val="24"/>
          <w:szCs w:val="24"/>
        </w:rPr>
      </w:pPr>
    </w:p>
    <w:p w:rsidR="002441B3" w:rsidRDefault="002441B3" w:rsidP="00014AC4">
      <w:pPr>
        <w:rPr>
          <w:rFonts w:asciiTheme="majorHAnsi" w:hAnsiTheme="majorHAnsi"/>
          <w:sz w:val="24"/>
          <w:szCs w:val="24"/>
        </w:rPr>
      </w:pPr>
    </w:p>
    <w:p w:rsidR="002441B3" w:rsidRDefault="002441B3" w:rsidP="00014AC4">
      <w:pPr>
        <w:rPr>
          <w:rFonts w:asciiTheme="majorHAnsi" w:hAnsiTheme="majorHAnsi"/>
          <w:sz w:val="24"/>
          <w:szCs w:val="24"/>
        </w:rPr>
      </w:pPr>
    </w:p>
    <w:p w:rsidR="002441B3" w:rsidRDefault="002441B3" w:rsidP="00014AC4">
      <w:pPr>
        <w:rPr>
          <w:rFonts w:asciiTheme="majorHAnsi" w:hAnsiTheme="majorHAnsi"/>
          <w:sz w:val="24"/>
          <w:szCs w:val="24"/>
        </w:rPr>
      </w:pPr>
    </w:p>
    <w:p w:rsidR="002441B3" w:rsidRDefault="002441B3" w:rsidP="00014AC4">
      <w:pPr>
        <w:rPr>
          <w:rFonts w:asciiTheme="majorHAnsi" w:hAnsiTheme="majorHAnsi"/>
          <w:sz w:val="24"/>
          <w:szCs w:val="24"/>
        </w:rPr>
      </w:pPr>
    </w:p>
    <w:p w:rsidR="00530A50" w:rsidRDefault="00530A50" w:rsidP="00014A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„ Zabawy przedszkolaków”- fragment wiersza Doroty Kossakowskiej.</w:t>
      </w:r>
    </w:p>
    <w:p w:rsidR="000F1F25" w:rsidRDefault="00530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„Dzieci wiedzą co to znaczy</w:t>
      </w:r>
      <w:r>
        <w:rPr>
          <w:rFonts w:asciiTheme="majorHAnsi" w:hAnsiTheme="majorHAnsi"/>
          <w:sz w:val="24"/>
          <w:szCs w:val="24"/>
        </w:rPr>
        <w:br/>
        <w:t>bezpieczna zabawa.</w:t>
      </w:r>
      <w:r>
        <w:rPr>
          <w:rFonts w:asciiTheme="majorHAnsi" w:hAnsiTheme="majorHAnsi"/>
          <w:sz w:val="24"/>
          <w:szCs w:val="24"/>
        </w:rPr>
        <w:br/>
        <w:t>Bezpieczeństwo w przedszkolu</w:t>
      </w:r>
      <w:r>
        <w:rPr>
          <w:rFonts w:asciiTheme="majorHAnsi" w:hAnsiTheme="majorHAnsi"/>
          <w:sz w:val="24"/>
          <w:szCs w:val="24"/>
        </w:rPr>
        <w:br/>
        <w:t>to jest ważna sprawa.”</w:t>
      </w:r>
      <w:r w:rsidR="00014AC4" w:rsidRPr="00014AC4">
        <w:rPr>
          <w:rFonts w:asciiTheme="majorHAnsi" w:hAnsiTheme="majorHAnsi"/>
          <w:sz w:val="24"/>
          <w:szCs w:val="24"/>
        </w:rPr>
        <w:t xml:space="preserve">                       </w:t>
      </w:r>
    </w:p>
    <w:p w:rsidR="00530A50" w:rsidRDefault="00530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Rozmowa na temat wiersza:</w:t>
      </w:r>
    </w:p>
    <w:p w:rsidR="00530A50" w:rsidRDefault="00530A50" w:rsidP="00530A5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bawimy się w przedszkolu?</w:t>
      </w:r>
    </w:p>
    <w:p w:rsidR="00530A50" w:rsidRDefault="00530A50" w:rsidP="00530A5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to znaczy bezpieczna zabawa?</w:t>
      </w:r>
    </w:p>
    <w:p w:rsidR="00530A50" w:rsidRDefault="00530A50" w:rsidP="00530A50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Dlaczego bezpieczeństwo w przedszkolu to jest ważna sprawa?</w:t>
      </w:r>
    </w:p>
    <w:p w:rsidR="00530A50" w:rsidRDefault="00530A50" w:rsidP="00530A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Jak zachować się w czasie pożaru w domu lub szkole/przedszkolu?- obejrzyj krótki filmik.</w:t>
      </w:r>
    </w:p>
    <w:p w:rsidR="00530A50" w:rsidRDefault="002A216F" w:rsidP="00530A50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247015</wp:posOffset>
            </wp:positionV>
            <wp:extent cx="1733550" cy="809625"/>
            <wp:effectExtent l="19050" t="0" r="0" b="0"/>
            <wp:wrapSquare wrapText="bothSides"/>
            <wp:docPr id="4" name="Obraz 3" descr="ewaku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kuacj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530A50">
          <w:rPr>
            <w:rStyle w:val="Hipercze"/>
          </w:rPr>
          <w:t>https://www.youtube.com/watch?v=nSoLf3r93sE</w:t>
        </w:r>
      </w:hyperlink>
    </w:p>
    <w:p w:rsidR="00DF15BA" w:rsidRDefault="00DF15BA" w:rsidP="00530A50">
      <w:pPr>
        <w:rPr>
          <w:rFonts w:asciiTheme="majorHAnsi" w:hAnsiTheme="majorHAnsi"/>
          <w:sz w:val="24"/>
          <w:szCs w:val="24"/>
        </w:rPr>
      </w:pPr>
      <w:r w:rsidRPr="00DF15BA">
        <w:rPr>
          <w:rFonts w:asciiTheme="majorHAnsi" w:hAnsiTheme="majorHAnsi"/>
          <w:sz w:val="24"/>
          <w:szCs w:val="24"/>
        </w:rPr>
        <w:t>Rady Misia Normana dotyczące ewakuacji:</w:t>
      </w:r>
    </w:p>
    <w:p w:rsidR="00DF15BA" w:rsidRDefault="00DF15BA" w:rsidP="00DF15B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ogłoszeniu alarmu opuszczamy budynek bez paniki i w spokoju.</w:t>
      </w:r>
    </w:p>
    <w:p w:rsidR="00DF15BA" w:rsidRDefault="00DF15BA" w:rsidP="00DF15B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Kierujemy się do wyznaczonych miejsc drogą ewakuacyjną.</w:t>
      </w:r>
    </w:p>
    <w:p w:rsidR="00DF15BA" w:rsidRDefault="00DF15BA" w:rsidP="00DF15B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wolno zatrzymywać się ani poruszać w kierunku przeciwnym wyznaczonemu kierunkowi ewakuacji.</w:t>
      </w:r>
    </w:p>
    <w:p w:rsidR="00DF15BA" w:rsidRDefault="00DF15BA" w:rsidP="00DF15BA">
      <w:pPr>
        <w:pStyle w:val="Akapitzlis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 wolno podejmować prób przyspieszenia, chodzenia lub schodzenia ze schodów przez popychanie, wyprzedzanie i wydawanie okrzyków.</w:t>
      </w:r>
    </w:p>
    <w:p w:rsidR="002A216F" w:rsidRDefault="002A216F" w:rsidP="002A216F">
      <w:pPr>
        <w:pStyle w:val="Akapitzlist"/>
        <w:rPr>
          <w:rFonts w:asciiTheme="majorHAnsi" w:hAnsiTheme="majorHAnsi"/>
          <w:sz w:val="24"/>
          <w:szCs w:val="24"/>
        </w:rPr>
      </w:pPr>
    </w:p>
    <w:p w:rsidR="00DF15BA" w:rsidRDefault="00DF15BA" w:rsidP="00DF15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„Taniec rosyjski” P. Czajkowskiego- słuchanie utworu</w:t>
      </w:r>
    </w:p>
    <w:p w:rsidR="00DF15BA" w:rsidRDefault="00EE05C0" w:rsidP="00DF15BA">
      <w:hyperlink r:id="rId9" w:history="1">
        <w:r w:rsidR="00DF15BA">
          <w:rPr>
            <w:rStyle w:val="Hipercze"/>
          </w:rPr>
          <w:t>https://www.youtube.com/watch?v=jdfLeQtVZmE</w:t>
        </w:r>
      </w:hyperlink>
    </w:p>
    <w:p w:rsidR="00DF15BA" w:rsidRPr="00DF15BA" w:rsidRDefault="00DF15BA" w:rsidP="00DF15BA">
      <w:pPr>
        <w:rPr>
          <w:rFonts w:asciiTheme="majorHAnsi" w:hAnsiTheme="majorHAnsi"/>
          <w:sz w:val="24"/>
          <w:szCs w:val="24"/>
        </w:rPr>
      </w:pPr>
      <w:r w:rsidRPr="00DF15BA">
        <w:rPr>
          <w:rFonts w:asciiTheme="majorHAnsi" w:hAnsiTheme="majorHAnsi"/>
          <w:sz w:val="24"/>
          <w:szCs w:val="24"/>
        </w:rPr>
        <w:t>Rozmowa na temat utworu:</w:t>
      </w:r>
    </w:p>
    <w:p w:rsidR="00DF15BA" w:rsidRDefault="00DF15BA" w:rsidP="00DF15BA">
      <w:pPr>
        <w:rPr>
          <w:rFonts w:asciiTheme="majorHAnsi" w:hAnsiTheme="majorHAnsi"/>
          <w:sz w:val="24"/>
          <w:szCs w:val="24"/>
        </w:rPr>
      </w:pPr>
      <w:r w:rsidRPr="00DF15BA">
        <w:rPr>
          <w:rFonts w:asciiTheme="majorHAnsi" w:hAnsiTheme="majorHAnsi"/>
          <w:sz w:val="24"/>
          <w:szCs w:val="24"/>
        </w:rPr>
        <w:t>- Czy utwór był wesoły czy smutny?</w:t>
      </w:r>
      <w:r w:rsidRPr="00DF15BA">
        <w:rPr>
          <w:rFonts w:asciiTheme="majorHAnsi" w:hAnsiTheme="majorHAnsi"/>
          <w:sz w:val="24"/>
          <w:szCs w:val="24"/>
        </w:rPr>
        <w:br/>
        <w:t>- Czy był szybki czy wolny?</w:t>
      </w:r>
      <w:r w:rsidRPr="00DF15BA">
        <w:rPr>
          <w:rFonts w:asciiTheme="majorHAnsi" w:hAnsiTheme="majorHAnsi"/>
          <w:sz w:val="24"/>
          <w:szCs w:val="24"/>
        </w:rPr>
        <w:br/>
        <w:t>- Czy jakiś fragment utworu się powtarzał?</w:t>
      </w:r>
      <w:r w:rsidRPr="00DF15BA">
        <w:rPr>
          <w:rFonts w:asciiTheme="majorHAnsi" w:hAnsiTheme="majorHAnsi"/>
          <w:sz w:val="24"/>
          <w:szCs w:val="24"/>
        </w:rPr>
        <w:br/>
        <w:t>- Czy wszystkie dźwięki były tak samo głośne?</w:t>
      </w:r>
    </w:p>
    <w:p w:rsidR="002441B3" w:rsidRDefault="00DF15BA" w:rsidP="00DF15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6. „Taniec płomieni”- </w:t>
      </w:r>
      <w:r w:rsidR="002441B3">
        <w:rPr>
          <w:rFonts w:asciiTheme="majorHAnsi" w:hAnsiTheme="majorHAnsi"/>
          <w:sz w:val="24"/>
          <w:szCs w:val="24"/>
        </w:rPr>
        <w:t>improwizacje taneczno-ruchowe do utworu „Taniec rosyjski”.</w:t>
      </w:r>
    </w:p>
    <w:p w:rsidR="002441B3" w:rsidRDefault="002441B3" w:rsidP="00DF15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Dziecko improwizuje do muzyki starając się za pomocą ruchu wyrazić swoje uczucia np. radość, złość, smutek.</w:t>
      </w:r>
    </w:p>
    <w:p w:rsidR="002441B3" w:rsidRDefault="002441B3" w:rsidP="00DF15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„Pali się!”- posłuchaj piosenki</w:t>
      </w:r>
    </w:p>
    <w:p w:rsidR="002441B3" w:rsidRDefault="00EE05C0" w:rsidP="00DF15BA">
      <w:hyperlink r:id="rId10" w:history="1">
        <w:r w:rsidR="002441B3">
          <w:rPr>
            <w:rStyle w:val="Hipercze"/>
          </w:rPr>
          <w:t>https://www.youtube.com/watch?v=yv0YdFZHmgM</w:t>
        </w:r>
      </w:hyperlink>
    </w:p>
    <w:p w:rsidR="002441B3" w:rsidRDefault="002441B3" w:rsidP="00DF15BA">
      <w:pPr>
        <w:rPr>
          <w:rFonts w:asciiTheme="majorHAnsi" w:hAnsiTheme="majorHAnsi"/>
          <w:sz w:val="24"/>
          <w:szCs w:val="24"/>
        </w:rPr>
      </w:pPr>
      <w:r w:rsidRPr="002441B3">
        <w:rPr>
          <w:rFonts w:asciiTheme="majorHAnsi" w:hAnsiTheme="majorHAnsi"/>
          <w:sz w:val="24"/>
          <w:szCs w:val="24"/>
        </w:rPr>
        <w:t xml:space="preserve">8. </w:t>
      </w:r>
      <w:r w:rsidR="00716B5A">
        <w:rPr>
          <w:rFonts w:asciiTheme="majorHAnsi" w:hAnsiTheme="majorHAnsi"/>
          <w:sz w:val="24"/>
          <w:szCs w:val="24"/>
        </w:rPr>
        <w:t xml:space="preserve"> Doprowadź strażaka do węża strażackiego rysując po śladzie.</w:t>
      </w:r>
    </w:p>
    <w:p w:rsidR="00716B5A" w:rsidRDefault="00716B5A" w:rsidP="00716B5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716B5A" w:rsidRPr="002441B3" w:rsidRDefault="00716B5A" w:rsidP="00DF15B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467360</wp:posOffset>
            </wp:positionV>
            <wp:extent cx="6800850" cy="8134350"/>
            <wp:effectExtent l="19050" t="0" r="0" b="0"/>
            <wp:wrapSquare wrapText="bothSides"/>
            <wp:docPr id="3" name="Obraz 2" descr="DzienStrazakaKartyu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StrazakaKartyu5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6B5A" w:rsidRPr="002441B3" w:rsidSect="000F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FFF"/>
    <w:multiLevelType w:val="hybridMultilevel"/>
    <w:tmpl w:val="92C6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E3C"/>
    <w:multiLevelType w:val="hybridMultilevel"/>
    <w:tmpl w:val="3D36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2841"/>
    <w:multiLevelType w:val="hybridMultilevel"/>
    <w:tmpl w:val="E5B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4"/>
    <w:rsid w:val="00014AC4"/>
    <w:rsid w:val="000F1F25"/>
    <w:rsid w:val="002441B3"/>
    <w:rsid w:val="002A216F"/>
    <w:rsid w:val="00530A50"/>
    <w:rsid w:val="00716B5A"/>
    <w:rsid w:val="00DF15BA"/>
    <w:rsid w:val="00EE05C0"/>
    <w:rsid w:val="00F2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0C05-6627-4750-9910-F538F56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A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30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oLf3r93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v0YdFZHm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fLeQtVZ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2020-05-19T20:34:00Z</dcterms:created>
  <dcterms:modified xsi:type="dcterms:W3CDTF">2020-05-19T20:34:00Z</dcterms:modified>
</cp:coreProperties>
</file>