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6B" w:rsidRDefault="00F94761" w:rsidP="00C54C6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Czwartek</w:t>
      </w:r>
      <w:r w:rsidR="00C54C6B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C54C6B" w:rsidRPr="003E064D">
        <w:rPr>
          <w:rFonts w:asciiTheme="majorHAnsi" w:hAnsiTheme="majorHAnsi"/>
          <w:b/>
          <w:sz w:val="24"/>
          <w:szCs w:val="24"/>
          <w:u w:val="single"/>
        </w:rPr>
        <w:t>ZIEMIĘ MAMY TYLKO JEDNĄ</w:t>
      </w:r>
    </w:p>
    <w:p w:rsidR="00C54C6B" w:rsidRDefault="00F94761" w:rsidP="00C54C6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Mieszkańcy rzeki</w:t>
      </w:r>
    </w:p>
    <w:p w:rsidR="00C54C6B" w:rsidRDefault="00C54C6B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Witajcie Motylki!</w:t>
      </w:r>
    </w:p>
    <w:p w:rsidR="00C54C6B" w:rsidRDefault="00F94761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Rozwiąż zagadki:</w:t>
      </w:r>
    </w:p>
    <w:p w:rsidR="00F94761" w:rsidRDefault="00F94761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 na dnie piasek</w:t>
      </w:r>
      <w:r>
        <w:rPr>
          <w:rFonts w:asciiTheme="majorHAnsi" w:hAnsiTheme="majorHAnsi"/>
          <w:sz w:val="24"/>
          <w:szCs w:val="24"/>
        </w:rPr>
        <w:br/>
        <w:t xml:space="preserve">albo kamienie.                                        </w:t>
      </w:r>
      <w:r>
        <w:rPr>
          <w:rFonts w:asciiTheme="majorHAnsi" w:hAnsiTheme="majorHAnsi"/>
          <w:sz w:val="24"/>
          <w:szCs w:val="24"/>
        </w:rPr>
        <w:br/>
        <w:t>Do morza spieszy</w:t>
      </w:r>
      <w:r>
        <w:rPr>
          <w:rFonts w:asciiTheme="majorHAnsi" w:hAnsiTheme="majorHAnsi"/>
          <w:sz w:val="24"/>
          <w:szCs w:val="24"/>
        </w:rPr>
        <w:br/>
        <w:t>wciąż niestrudzenie.  /rzeka/</w:t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69215</wp:posOffset>
            </wp:positionV>
            <wp:extent cx="2276475" cy="1504950"/>
            <wp:effectExtent l="38100" t="0" r="28575" b="438150"/>
            <wp:wrapSquare wrapText="bothSides"/>
            <wp:docPr id="1" name="Obraz 0" descr="rz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F94761" w:rsidRDefault="00F94761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Łuską są pokryte</w:t>
      </w:r>
      <w:r>
        <w:rPr>
          <w:rFonts w:asciiTheme="majorHAnsi" w:hAnsiTheme="majorHAnsi"/>
          <w:sz w:val="24"/>
          <w:szCs w:val="24"/>
        </w:rPr>
        <w:br/>
        <w:t>od nosa po ogon.</w:t>
      </w:r>
      <w:r>
        <w:rPr>
          <w:rFonts w:asciiTheme="majorHAnsi" w:hAnsiTheme="majorHAnsi"/>
          <w:sz w:val="24"/>
          <w:szCs w:val="24"/>
        </w:rPr>
        <w:br/>
        <w:t>Pod wodą pływają,</w:t>
      </w:r>
      <w:r>
        <w:rPr>
          <w:rFonts w:asciiTheme="majorHAnsi" w:hAnsiTheme="majorHAnsi"/>
          <w:sz w:val="24"/>
          <w:szCs w:val="24"/>
        </w:rPr>
        <w:br/>
        <w:t>więc mówić nie mogą.  /ryby/</w:t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183515</wp:posOffset>
            </wp:positionV>
            <wp:extent cx="2219325" cy="2219325"/>
            <wp:effectExtent l="38100" t="0" r="28575" b="676275"/>
            <wp:wrapSquare wrapText="bothSides"/>
            <wp:docPr id="2" name="Obraz 1" descr="ry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F94761" w:rsidRDefault="00F94761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Mieszka w rzece</w:t>
      </w:r>
      <w:r>
        <w:rPr>
          <w:rFonts w:asciiTheme="majorHAnsi" w:hAnsiTheme="majorHAnsi"/>
          <w:sz w:val="24"/>
          <w:szCs w:val="24"/>
        </w:rPr>
        <w:br/>
        <w:t>albo w stawie</w:t>
      </w:r>
      <w:r>
        <w:rPr>
          <w:rFonts w:asciiTheme="majorHAnsi" w:hAnsiTheme="majorHAnsi"/>
          <w:sz w:val="24"/>
          <w:szCs w:val="24"/>
        </w:rPr>
        <w:br/>
        <w:t>i szczypcami</w:t>
      </w:r>
      <w:r>
        <w:rPr>
          <w:rFonts w:asciiTheme="majorHAnsi" w:hAnsiTheme="majorHAnsi"/>
          <w:sz w:val="24"/>
          <w:szCs w:val="24"/>
        </w:rPr>
        <w:br/>
        <w:t>tnie jak krawiec.   /rak/</w:t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1962150" cy="2183130"/>
            <wp:effectExtent l="19050" t="0" r="0" b="0"/>
            <wp:wrapSquare wrapText="bothSides"/>
            <wp:docPr id="3" name="Obraz 2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</w:p>
    <w:p w:rsidR="00F94761" w:rsidRDefault="00F94761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Gdy w gęstej siedzi trawie,</w:t>
      </w:r>
      <w:r>
        <w:rPr>
          <w:rFonts w:asciiTheme="majorHAnsi" w:hAnsiTheme="majorHAnsi"/>
          <w:sz w:val="24"/>
          <w:szCs w:val="24"/>
        </w:rPr>
        <w:br/>
        <w:t>jest niewidoczna prawie.</w:t>
      </w:r>
      <w:r>
        <w:rPr>
          <w:rFonts w:asciiTheme="majorHAnsi" w:hAnsiTheme="majorHAnsi"/>
          <w:sz w:val="24"/>
          <w:szCs w:val="24"/>
        </w:rPr>
        <w:br/>
        <w:t>Kum-kum! Tak się odzywa.</w:t>
      </w:r>
      <w:r>
        <w:rPr>
          <w:rFonts w:asciiTheme="majorHAnsi" w:hAnsiTheme="majorHAnsi"/>
          <w:sz w:val="24"/>
          <w:szCs w:val="24"/>
        </w:rPr>
        <w:br/>
        <w:t>Czy wiesz jak się nazywa?  /żaba/</w:t>
      </w:r>
    </w:p>
    <w:p w:rsidR="00230E2F" w:rsidRDefault="00230E2F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028825" cy="2257425"/>
            <wp:effectExtent l="19050" t="0" r="9525" b="0"/>
            <wp:docPr id="4" name="Obraz 3" descr="ż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ab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61" w:rsidRDefault="00230E2F" w:rsidP="00C54C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„Mieszkańcy rzeki”- karta pracy „Pięciolatek- Razem poznajemy świat” cz.4, s.4.</w:t>
      </w:r>
    </w:p>
    <w:p w:rsidR="00230E2F" w:rsidRDefault="00230E2F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30E2F" w:rsidRDefault="00230E2F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30E2F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„Chora rzeka”- słuchanie wiersza.</w:t>
      </w:r>
    </w:p>
    <w:p w:rsidR="00230E2F" w:rsidRDefault="00230E2F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bCs/>
          <w:i/>
          <w:iCs/>
          <w:color w:val="000000"/>
        </w:rPr>
      </w:pPr>
      <w:r w:rsidRPr="00230E2F">
        <w:rPr>
          <w:rFonts w:asciiTheme="majorHAnsi" w:hAnsiTheme="majorHAnsi" w:cs="Arial"/>
          <w:bCs/>
          <w:i/>
          <w:iCs/>
          <w:color w:val="000000"/>
        </w:rPr>
        <w:t>„Chora rzeka”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i/>
          <w:color w:val="000000"/>
        </w:rPr>
      </w:pPr>
      <w:r w:rsidRPr="00230E2F">
        <w:rPr>
          <w:rFonts w:asciiTheme="majorHAnsi" w:hAnsiTheme="majorHAnsi" w:cs="Arial"/>
          <w:bCs/>
          <w:i/>
          <w:iCs/>
          <w:color w:val="000000"/>
        </w:rPr>
        <w:t>J. Papuzińska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Śniła się kotkowi rzeka,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lastRenderedPageBreak/>
        <w:t>wielka rzeka, pełna mleka…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Tutaj płynie biała rzeka.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Jak tu pusto!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Drzewo uschło…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cicho tak –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ani ptak,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ani ważka, ani komar, ani bąk,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ani gad, ani płaz, ani ślimak,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ani żadna wodna roślina,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ani leszcz, ani płoć, ani pstrąg,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nikt już nie żyje tutaj,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bo rzeka jest zatruta.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Sterczy napis „Zakaz kąpieli”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Mętny opar nad wodą się bieli.</w:t>
      </w:r>
    </w:p>
    <w:p w:rsidR="00230E2F" w:rsidRPr="00230E2F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bCs/>
          <w:iCs/>
          <w:color w:val="000000"/>
        </w:rPr>
        <w:t>Chora rzeka nie narzeka, tylko czeka, czeka, czeka…</w:t>
      </w:r>
    </w:p>
    <w:p w:rsidR="00842E32" w:rsidRDefault="00230E2F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iCs/>
          <w:color w:val="000000"/>
        </w:rPr>
        <w:t> </w:t>
      </w:r>
    </w:p>
    <w:p w:rsidR="00842E32" w:rsidRDefault="00842E32" w:rsidP="00230E2F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4. </w:t>
      </w:r>
      <w:r w:rsidR="00230E2F" w:rsidRPr="00230E2F">
        <w:rPr>
          <w:rFonts w:asciiTheme="majorHAnsi" w:hAnsiTheme="majorHAnsi" w:cs="Arial"/>
          <w:bCs/>
          <w:color w:val="000000"/>
        </w:rPr>
        <w:t>Rozmowa na podstawie wiersza:</w:t>
      </w:r>
    </w:p>
    <w:p w:rsidR="00842E32" w:rsidRPr="00842E32" w:rsidRDefault="00230E2F" w:rsidP="00230E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230E2F">
        <w:rPr>
          <w:rFonts w:asciiTheme="majorHAnsi" w:hAnsiTheme="majorHAnsi" w:cs="Arial"/>
          <w:color w:val="000000"/>
        </w:rPr>
        <w:t>Dlaczego w rzece i wokół niej nic nie było</w:t>
      </w:r>
      <w:r w:rsidR="00842E32">
        <w:rPr>
          <w:rFonts w:asciiTheme="majorHAnsi" w:hAnsiTheme="majorHAnsi" w:cs="Arial"/>
          <w:color w:val="000000"/>
        </w:rPr>
        <w:t>?</w:t>
      </w:r>
    </w:p>
    <w:p w:rsidR="00842E32" w:rsidRDefault="00230E2F" w:rsidP="00230E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842E32">
        <w:rPr>
          <w:rFonts w:asciiTheme="majorHAnsi" w:hAnsiTheme="majorHAnsi" w:cs="Arial"/>
          <w:color w:val="000000"/>
        </w:rPr>
        <w:t>Jak myślicie, kto przyczynił się do zanieczyszczenia rzeki?</w:t>
      </w:r>
    </w:p>
    <w:p w:rsidR="00842E32" w:rsidRDefault="00230E2F" w:rsidP="00230E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842E32">
        <w:rPr>
          <w:rFonts w:asciiTheme="majorHAnsi" w:hAnsiTheme="majorHAnsi" w:cs="Arial"/>
          <w:color w:val="000000"/>
        </w:rPr>
        <w:t>Kto może wyleczyć rzekę z kłopotów?</w:t>
      </w:r>
    </w:p>
    <w:p w:rsidR="00230E2F" w:rsidRPr="00842E32" w:rsidRDefault="00230E2F" w:rsidP="00230E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r w:rsidRPr="00842E32">
        <w:rPr>
          <w:rFonts w:asciiTheme="majorHAnsi" w:hAnsiTheme="majorHAnsi" w:cs="Arial"/>
          <w:color w:val="000000"/>
        </w:rPr>
        <w:t>Co można zrobić, aby rzeka była zdrowa?</w:t>
      </w:r>
    </w:p>
    <w:p w:rsidR="00842E32" w:rsidRDefault="00842E32" w:rsidP="00842E3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000000"/>
        </w:rPr>
      </w:pPr>
    </w:p>
    <w:p w:rsidR="00842E32" w:rsidRDefault="00842E32" w:rsidP="00842E3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5.  Obejrzyjcie krótki filmik o rzece i jej zanieczyszczeniu:</w:t>
      </w:r>
    </w:p>
    <w:p w:rsidR="00842E32" w:rsidRDefault="00842E32" w:rsidP="00842E32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842E32" w:rsidRPr="00842E32" w:rsidRDefault="00203820" w:rsidP="00842E32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/>
          <w:color w:val="000000"/>
        </w:rPr>
      </w:pPr>
      <w:hyperlink r:id="rId11" w:history="1">
        <w:r w:rsidR="00842E32">
          <w:rPr>
            <w:rStyle w:val="Hipercze"/>
          </w:rPr>
          <w:t>https://www.youtube.com/watch?v=XwPK0mCWq2Y</w:t>
        </w:r>
      </w:hyperlink>
    </w:p>
    <w:p w:rsidR="00230E2F" w:rsidRDefault="00230E2F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069B" w:rsidRDefault="00842E32" w:rsidP="00842E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C4069B">
        <w:rPr>
          <w:rFonts w:asciiTheme="majorHAnsi" w:hAnsiTheme="majorHAnsi"/>
          <w:sz w:val="24"/>
          <w:szCs w:val="24"/>
        </w:rPr>
        <w:t>„Czysta i brudna woda” – zabawa badawcza</w:t>
      </w:r>
    </w:p>
    <w:p w:rsidR="00842E32" w:rsidRPr="00842E32" w:rsidRDefault="00C4069B" w:rsidP="00842E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wykonania potrzebne będą</w:t>
      </w:r>
      <w:r w:rsidR="00842E32" w:rsidRPr="00842E32">
        <w:rPr>
          <w:rFonts w:asciiTheme="majorHAnsi" w:hAnsiTheme="majorHAnsi"/>
          <w:sz w:val="24"/>
          <w:szCs w:val="24"/>
        </w:rPr>
        <w:t>: przeźroczysty pojemnik z czystą wodą, płyn do nacz</w:t>
      </w:r>
      <w:r>
        <w:rPr>
          <w:rFonts w:asciiTheme="majorHAnsi" w:hAnsiTheme="majorHAnsi"/>
          <w:sz w:val="24"/>
          <w:szCs w:val="24"/>
        </w:rPr>
        <w:t>yń, barwnik spożywczy, niebieska farba, seler lub liście kapusty pekińskiej.</w:t>
      </w:r>
    </w:p>
    <w:p w:rsidR="00842E32" w:rsidRPr="00842E32" w:rsidRDefault="00842E32" w:rsidP="00842E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42E32" w:rsidRPr="00230E2F" w:rsidRDefault="00C4069B" w:rsidP="00842E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Stawiamy na stole </w:t>
      </w:r>
      <w:r w:rsidR="00842E32" w:rsidRPr="00842E32">
        <w:rPr>
          <w:rFonts w:asciiTheme="majorHAnsi" w:hAnsiTheme="majorHAnsi"/>
          <w:sz w:val="24"/>
          <w:szCs w:val="24"/>
        </w:rPr>
        <w:t>przeźroczysty pojemnik z czystą wodą. Rozmawia</w:t>
      </w:r>
      <w:r>
        <w:rPr>
          <w:rFonts w:asciiTheme="majorHAnsi" w:hAnsiTheme="majorHAnsi"/>
          <w:sz w:val="24"/>
          <w:szCs w:val="24"/>
        </w:rPr>
        <w:t>my</w:t>
      </w:r>
      <w:r w:rsidR="00842E32" w:rsidRPr="00842E32">
        <w:rPr>
          <w:rFonts w:asciiTheme="majorHAnsi" w:hAnsiTheme="majorHAnsi"/>
          <w:sz w:val="24"/>
          <w:szCs w:val="24"/>
        </w:rPr>
        <w:t xml:space="preserve"> z dzieckiem  na temat koloru wody i jej pr</w:t>
      </w:r>
      <w:r>
        <w:rPr>
          <w:rFonts w:asciiTheme="majorHAnsi" w:hAnsiTheme="majorHAnsi"/>
          <w:sz w:val="24"/>
          <w:szCs w:val="24"/>
        </w:rPr>
        <w:t>zeźroczystości. Następnie dziecko wlewa</w:t>
      </w:r>
      <w:r w:rsidR="00842E32" w:rsidRPr="00842E32">
        <w:rPr>
          <w:rFonts w:asciiTheme="majorHAnsi" w:hAnsiTheme="majorHAnsi"/>
          <w:sz w:val="24"/>
          <w:szCs w:val="24"/>
        </w:rPr>
        <w:t xml:space="preserve"> do wody substancje (płyn do naczyń, barwnik spożywczy , niebieską farbę). Dziecko obserwuje, co się dzieje pod wpływem substancji i stara się wyciągnąć wnioski, jak zmienia sie woda. Następnie</w:t>
      </w:r>
      <w:r>
        <w:rPr>
          <w:rFonts w:asciiTheme="majorHAnsi" w:hAnsiTheme="majorHAnsi"/>
          <w:sz w:val="24"/>
          <w:szCs w:val="24"/>
        </w:rPr>
        <w:t xml:space="preserve"> </w:t>
      </w:r>
      <w:r w:rsidR="00842E32" w:rsidRPr="00842E32">
        <w:rPr>
          <w:rFonts w:asciiTheme="majorHAnsi" w:hAnsiTheme="majorHAnsi"/>
          <w:sz w:val="24"/>
          <w:szCs w:val="24"/>
        </w:rPr>
        <w:t>wkłada do pojemnika z brudną wodą seler</w:t>
      </w:r>
      <w:r>
        <w:rPr>
          <w:rFonts w:asciiTheme="majorHAnsi" w:hAnsiTheme="majorHAnsi"/>
          <w:sz w:val="24"/>
          <w:szCs w:val="24"/>
        </w:rPr>
        <w:t xml:space="preserve"> lub liście kapusty</w:t>
      </w:r>
      <w:r w:rsidR="00842E32" w:rsidRPr="00842E32">
        <w:rPr>
          <w:rFonts w:asciiTheme="majorHAnsi" w:hAnsiTheme="majorHAnsi"/>
          <w:sz w:val="24"/>
          <w:szCs w:val="24"/>
        </w:rPr>
        <w:t xml:space="preserve">. Dziecko przez cały dzień obserwuje co sie stanie z rośliną pod wpływem działania substancji, które wlało do wody. Podsumowanie eksperymentu. Rodzic prowadzi rozmowę, na temat tego co się stanie, </w:t>
      </w:r>
      <w:r w:rsidR="00842E32" w:rsidRPr="00842E32">
        <w:rPr>
          <w:rFonts w:asciiTheme="majorHAnsi" w:hAnsiTheme="majorHAnsi"/>
          <w:sz w:val="24"/>
          <w:szCs w:val="24"/>
        </w:rPr>
        <w:lastRenderedPageBreak/>
        <w:t>gdy rośliny napiją się brudnej wody w rzece. Nawet bardzo mała ilość wylanych substancji i wyrzuconych śmieci, sprawia, że cała woda jest zanieczyszczona.</w:t>
      </w:r>
    </w:p>
    <w:p w:rsidR="00230E2F" w:rsidRDefault="00230E2F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069B" w:rsidRDefault="00C4069B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„Co czuje „chora”, a co „zdrowa” rzeka?</w:t>
      </w:r>
    </w:p>
    <w:p w:rsidR="00230E2F" w:rsidRDefault="00C4069B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Zadaniem dziecka jest wyobrażenie sobie, że jest</w:t>
      </w:r>
      <w:r w:rsidRPr="00C4069B">
        <w:rPr>
          <w:rFonts w:asciiTheme="majorHAnsi" w:hAnsiTheme="majorHAnsi"/>
          <w:sz w:val="24"/>
          <w:szCs w:val="24"/>
        </w:rPr>
        <w:t xml:space="preserve"> „chorą”, albo „zdrową” rzeką </w:t>
      </w:r>
      <w:r>
        <w:rPr>
          <w:rFonts w:asciiTheme="majorHAnsi" w:hAnsiTheme="majorHAnsi"/>
          <w:sz w:val="24"/>
          <w:szCs w:val="24"/>
        </w:rPr>
        <w:br/>
      </w:r>
      <w:r w:rsidRPr="00C4069B">
        <w:rPr>
          <w:rFonts w:asciiTheme="majorHAnsi" w:hAnsiTheme="majorHAnsi"/>
          <w:sz w:val="24"/>
          <w:szCs w:val="24"/>
        </w:rPr>
        <w:t>i opow</w:t>
      </w:r>
      <w:r>
        <w:rPr>
          <w:rFonts w:asciiTheme="majorHAnsi" w:hAnsiTheme="majorHAnsi"/>
          <w:sz w:val="24"/>
          <w:szCs w:val="24"/>
        </w:rPr>
        <w:t>iedzenie jak się czuje</w:t>
      </w:r>
      <w:r w:rsidRPr="00C4069B">
        <w:rPr>
          <w:rFonts w:asciiTheme="majorHAnsi" w:hAnsiTheme="majorHAnsi"/>
          <w:sz w:val="24"/>
          <w:szCs w:val="24"/>
        </w:rPr>
        <w:t xml:space="preserve"> i dlaczego.</w:t>
      </w:r>
    </w:p>
    <w:p w:rsidR="00C4069B" w:rsidRDefault="00C4069B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069B" w:rsidRDefault="00C4069B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„Chora rzeka- zdrowa rzeka”- praca plastyczna</w:t>
      </w:r>
    </w:p>
    <w:p w:rsidR="003F4805" w:rsidRDefault="003F4805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Potrzebne będą: paski bibuły niebieski i granatowy, kolorowy papier, gazety, papierki, nożyczki, klej, kredki, pisaki.</w:t>
      </w:r>
    </w:p>
    <w:p w:rsidR="003F4805" w:rsidRDefault="003F4805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Kartkę dzielimy na pół. Po jednej stronie będzie „chora” rzeka a po drugiej „zdrowa”.</w:t>
      </w:r>
    </w:p>
    <w:p w:rsidR="003F4805" w:rsidRDefault="00127368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904875</wp:posOffset>
            </wp:positionV>
            <wp:extent cx="5762625" cy="2457450"/>
            <wp:effectExtent l="19050" t="0" r="9525" b="0"/>
            <wp:wrapSquare wrapText="bothSides"/>
            <wp:docPr id="5" name="Obraz 4" descr="czysta_i_brudna_rz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sta_i_brudna_rzek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805">
        <w:rPr>
          <w:rFonts w:asciiTheme="majorHAnsi" w:hAnsiTheme="majorHAnsi"/>
          <w:sz w:val="24"/>
          <w:szCs w:val="24"/>
        </w:rPr>
        <w:t>Rzekę wykonujemy z pasków bibuły. Wokół niej po jednej stronie przyklejamy papierki itp., a z drugiej stro</w:t>
      </w:r>
      <w:r>
        <w:rPr>
          <w:rFonts w:asciiTheme="majorHAnsi" w:hAnsiTheme="majorHAnsi"/>
          <w:sz w:val="24"/>
          <w:szCs w:val="24"/>
        </w:rPr>
        <w:t>ny rysujemy roślinki, zwierzęta, dzieci itd.</w:t>
      </w:r>
      <w:r w:rsidR="009C67C3">
        <w:rPr>
          <w:rFonts w:asciiTheme="majorHAnsi" w:hAnsiTheme="majorHAnsi"/>
          <w:sz w:val="24"/>
          <w:szCs w:val="24"/>
        </w:rPr>
        <w:t xml:space="preserve"> według inwencji twórczej dziecka.</w:t>
      </w:r>
    </w:p>
    <w:p w:rsidR="00127368" w:rsidRDefault="00127368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27368" w:rsidRDefault="00127368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C4069B" w:rsidRDefault="00C4069B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30E2F" w:rsidRDefault="003F4805" w:rsidP="00230E2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C4069B">
        <w:rPr>
          <w:rFonts w:asciiTheme="majorHAnsi" w:hAnsiTheme="majorHAnsi"/>
          <w:sz w:val="24"/>
          <w:szCs w:val="24"/>
        </w:rPr>
        <w:t>. Ubierz wygodny strój i zapraszamy do ćwiczeń:</w:t>
      </w:r>
    </w:p>
    <w:p w:rsidR="00230E2F" w:rsidRDefault="00203820" w:rsidP="00230E2F">
      <w:pPr>
        <w:spacing w:after="0" w:line="360" w:lineRule="auto"/>
        <w:jc w:val="both"/>
      </w:pPr>
      <w:hyperlink r:id="rId13" w:history="1">
        <w:r w:rsidR="00230E2F" w:rsidRPr="00230E2F">
          <w:rPr>
            <w:rStyle w:val="Hipercze"/>
            <w:rFonts w:ascii="Cambria" w:hAnsi="Cambria"/>
            <w:sz w:val="24"/>
            <w:szCs w:val="24"/>
          </w:rPr>
          <w:t>https://www.youtube.com/watch?v=s8QAV8Mj1do</w:t>
        </w:r>
      </w:hyperlink>
    </w:p>
    <w:p w:rsidR="00C4069B" w:rsidRDefault="00C4069B" w:rsidP="00230E2F">
      <w:pPr>
        <w:spacing w:after="0" w:line="360" w:lineRule="auto"/>
        <w:jc w:val="both"/>
      </w:pPr>
    </w:p>
    <w:p w:rsidR="00C4069B" w:rsidRDefault="00C4069B" w:rsidP="00230E2F">
      <w:pPr>
        <w:spacing w:after="0" w:line="360" w:lineRule="auto"/>
        <w:jc w:val="both"/>
      </w:pPr>
    </w:p>
    <w:p w:rsidR="00C4069B" w:rsidRPr="00C4069B" w:rsidRDefault="00C4069B" w:rsidP="00C4069B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zabawy,</w:t>
      </w:r>
      <w:r>
        <w:rPr>
          <w:rFonts w:asciiTheme="majorHAnsi" w:hAnsiTheme="majorHAnsi"/>
          <w:sz w:val="24"/>
          <w:szCs w:val="24"/>
        </w:rPr>
        <w:br/>
        <w:t>pani Renia i pani Gabrysia</w:t>
      </w:r>
      <w:bookmarkStart w:id="0" w:name="_GoBack"/>
      <w:bookmarkEnd w:id="0"/>
    </w:p>
    <w:sectPr w:rsidR="00C4069B" w:rsidRPr="00C4069B" w:rsidSect="001E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20" w:rsidRDefault="00203820" w:rsidP="00C4069B">
      <w:pPr>
        <w:spacing w:after="0" w:line="240" w:lineRule="auto"/>
      </w:pPr>
      <w:r>
        <w:separator/>
      </w:r>
    </w:p>
  </w:endnote>
  <w:endnote w:type="continuationSeparator" w:id="0">
    <w:p w:rsidR="00203820" w:rsidRDefault="00203820" w:rsidP="00C4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20" w:rsidRDefault="00203820" w:rsidP="00C4069B">
      <w:pPr>
        <w:spacing w:after="0" w:line="240" w:lineRule="auto"/>
      </w:pPr>
      <w:r>
        <w:separator/>
      </w:r>
    </w:p>
  </w:footnote>
  <w:footnote w:type="continuationSeparator" w:id="0">
    <w:p w:rsidR="00203820" w:rsidRDefault="00203820" w:rsidP="00C4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67"/>
    <w:multiLevelType w:val="hybridMultilevel"/>
    <w:tmpl w:val="A422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6B"/>
    <w:rsid w:val="00127368"/>
    <w:rsid w:val="001E11E5"/>
    <w:rsid w:val="00203820"/>
    <w:rsid w:val="00230E2F"/>
    <w:rsid w:val="00342EFB"/>
    <w:rsid w:val="003F4805"/>
    <w:rsid w:val="00455D83"/>
    <w:rsid w:val="004B5B34"/>
    <w:rsid w:val="0064063D"/>
    <w:rsid w:val="00773A3F"/>
    <w:rsid w:val="007E0073"/>
    <w:rsid w:val="00842E32"/>
    <w:rsid w:val="00861FDC"/>
    <w:rsid w:val="008C31E6"/>
    <w:rsid w:val="009C67C3"/>
    <w:rsid w:val="00C4069B"/>
    <w:rsid w:val="00C54C6B"/>
    <w:rsid w:val="00CF1D44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481"/>
  <w15:docId w15:val="{6828A68A-7311-468E-A3A3-3909601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0E2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E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8QAV8Mj1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wPK0mCWq2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2020-05-13T20:17:00Z</dcterms:created>
  <dcterms:modified xsi:type="dcterms:W3CDTF">2020-05-13T20:17:00Z</dcterms:modified>
</cp:coreProperties>
</file>