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B2" w:rsidRDefault="0012734D">
      <w:pPr>
        <w:rPr>
          <w:b/>
          <w:sz w:val="28"/>
          <w:szCs w:val="28"/>
        </w:rPr>
      </w:pPr>
      <w:bookmarkStart w:id="0" w:name="_GoBack"/>
      <w:bookmarkEnd w:id="0"/>
      <w:r w:rsidRPr="00F706E4">
        <w:rPr>
          <w:b/>
          <w:sz w:val="28"/>
          <w:szCs w:val="28"/>
        </w:rPr>
        <w:t>Dzień II Lato w sztuce (</w:t>
      </w:r>
      <w:r w:rsidR="006404B2" w:rsidRPr="00F706E4">
        <w:rPr>
          <w:b/>
          <w:sz w:val="28"/>
          <w:szCs w:val="28"/>
        </w:rPr>
        <w:t>kształtowanie zainteresowania dziełami sztuki, rozwijanie umiejętności tworzenia własnych kompozycji).</w:t>
      </w:r>
      <w:r w:rsidR="00F706E4">
        <w:rPr>
          <w:b/>
          <w:sz w:val="28"/>
          <w:szCs w:val="28"/>
        </w:rPr>
        <w:br/>
      </w:r>
    </w:p>
    <w:p w:rsidR="00F706E4" w:rsidRPr="00F706E4" w:rsidRDefault="00F706E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485734" cy="274320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jnhb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329" cy="27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280" w:rsidRPr="00F706E4" w:rsidRDefault="006404B2" w:rsidP="00F706E4">
      <w:pPr>
        <w:pStyle w:val="NormalnyWeb"/>
        <w:numPr>
          <w:ilvl w:val="0"/>
          <w:numId w:val="4"/>
        </w:numPr>
        <w:spacing w:before="0" w:beforeAutospacing="0" w:after="160" w:afterAutospacing="0" w:line="276" w:lineRule="auto"/>
      </w:pPr>
      <w:r w:rsidRPr="00F706E4">
        <w:rPr>
          <w:rStyle w:val="Pogrubienie"/>
          <w:b w:val="0"/>
        </w:rPr>
        <w:t>Zdanie prawdziwe i fał</w:t>
      </w:r>
      <w:r w:rsidR="00694280" w:rsidRPr="00F706E4">
        <w:rPr>
          <w:rStyle w:val="Pogrubienie"/>
          <w:b w:val="0"/>
        </w:rPr>
        <w:t>szywe</w:t>
      </w:r>
      <w:r w:rsidRPr="00F706E4">
        <w:rPr>
          <w:rStyle w:val="Pogrubienie"/>
          <w:b w:val="0"/>
        </w:rPr>
        <w:t>.</w:t>
      </w:r>
      <w:r w:rsidR="00694280" w:rsidRPr="00F706E4">
        <w:rPr>
          <w:rStyle w:val="Pogrubienie"/>
          <w:b w:val="0"/>
        </w:rPr>
        <w:br/>
        <w:t xml:space="preserve">Rodzic wręcza dziecku </w:t>
      </w:r>
      <w:r w:rsidR="00694280" w:rsidRPr="00F706E4">
        <w:t xml:space="preserve">dwie buźki (smutną i uśmiechniętą) </w:t>
      </w:r>
      <w:r w:rsidR="00DE3D9F" w:rsidRPr="00F706E4">
        <w:t xml:space="preserve"> i pyta</w:t>
      </w:r>
      <w:r w:rsidR="00694280" w:rsidRPr="00F706E4">
        <w:t xml:space="preserve"> co to jest prawda a co fałsz</w:t>
      </w:r>
      <w:r w:rsidR="00DE3D9F" w:rsidRPr="00F706E4">
        <w:t>. Dziecko udziela swobodnych wypowiedzi</w:t>
      </w:r>
      <w:r w:rsidR="00694280" w:rsidRPr="00F706E4">
        <w:t>. Następnie rodzic wypowiada różne zdania a dziecko ocenia przy pomocy buziek.</w:t>
      </w:r>
      <w:r w:rsidR="00DE3D9F" w:rsidRPr="00F706E4">
        <w:t xml:space="preserve"> Jeśli zdania będą prawdziwe, podnoszą buźkę uśmiechniętą, jeśli fałszywe – smutną n</w:t>
      </w:r>
      <w:r w:rsidR="00694280" w:rsidRPr="00F706E4">
        <w:t>a przykład:</w:t>
      </w:r>
    </w:p>
    <w:p w:rsidR="00694280" w:rsidRPr="00F706E4" w:rsidRDefault="00694280" w:rsidP="00542D69">
      <w:pPr>
        <w:pStyle w:val="NormalnyWeb"/>
        <w:numPr>
          <w:ilvl w:val="0"/>
          <w:numId w:val="5"/>
        </w:numPr>
        <w:spacing w:before="0" w:beforeAutospacing="0" w:after="160" w:afterAutospacing="0"/>
      </w:pPr>
      <w:r w:rsidRPr="00F706E4">
        <w:t>Słońce jest zielone</w:t>
      </w:r>
    </w:p>
    <w:p w:rsidR="00694280" w:rsidRPr="00F706E4" w:rsidRDefault="00694280" w:rsidP="00542D69">
      <w:pPr>
        <w:pStyle w:val="NormalnyWeb"/>
        <w:numPr>
          <w:ilvl w:val="0"/>
          <w:numId w:val="5"/>
        </w:numPr>
        <w:spacing w:before="0" w:beforeAutospacing="0" w:after="160" w:afterAutospacing="0"/>
      </w:pPr>
      <w:r w:rsidRPr="00F706E4">
        <w:t xml:space="preserve"> Truskawki rosną na drzewach </w:t>
      </w:r>
    </w:p>
    <w:p w:rsidR="00694280" w:rsidRPr="00F706E4" w:rsidRDefault="00694280" w:rsidP="00542D69">
      <w:pPr>
        <w:pStyle w:val="NormalnyWeb"/>
        <w:numPr>
          <w:ilvl w:val="0"/>
          <w:numId w:val="5"/>
        </w:numPr>
        <w:spacing w:before="0" w:beforeAutospacing="0" w:after="160" w:afterAutospacing="0"/>
      </w:pPr>
      <w:r w:rsidRPr="00F706E4">
        <w:t xml:space="preserve">Ryś to dziki kot </w:t>
      </w:r>
    </w:p>
    <w:p w:rsidR="00694280" w:rsidRPr="00F706E4" w:rsidRDefault="00694280" w:rsidP="00542D69">
      <w:pPr>
        <w:pStyle w:val="NormalnyWeb"/>
        <w:numPr>
          <w:ilvl w:val="0"/>
          <w:numId w:val="5"/>
        </w:numPr>
        <w:spacing w:before="0" w:beforeAutospacing="0" w:after="160" w:afterAutospacing="0"/>
      </w:pPr>
      <w:r w:rsidRPr="00F706E4">
        <w:t xml:space="preserve">Lew ma grzywę </w:t>
      </w:r>
    </w:p>
    <w:p w:rsidR="00694280" w:rsidRPr="00F706E4" w:rsidRDefault="00694280" w:rsidP="00542D69">
      <w:pPr>
        <w:pStyle w:val="NormalnyWeb"/>
        <w:numPr>
          <w:ilvl w:val="0"/>
          <w:numId w:val="5"/>
        </w:numPr>
        <w:spacing w:before="0" w:beforeAutospacing="0" w:after="160" w:afterAutospacing="0"/>
      </w:pPr>
      <w:r w:rsidRPr="00F706E4">
        <w:t xml:space="preserve">Tygrys jest w kropki </w:t>
      </w:r>
    </w:p>
    <w:p w:rsidR="00694280" w:rsidRPr="00F706E4" w:rsidRDefault="00694280" w:rsidP="00542D69">
      <w:pPr>
        <w:pStyle w:val="NormalnyWeb"/>
        <w:numPr>
          <w:ilvl w:val="0"/>
          <w:numId w:val="5"/>
        </w:numPr>
        <w:spacing w:before="0" w:beforeAutospacing="0" w:after="160" w:afterAutospacing="0"/>
      </w:pPr>
      <w:r w:rsidRPr="00F706E4">
        <w:t xml:space="preserve">Z chmury pada deszcz </w:t>
      </w:r>
    </w:p>
    <w:p w:rsidR="00694280" w:rsidRPr="00F706E4" w:rsidRDefault="00694280" w:rsidP="00542D69">
      <w:pPr>
        <w:pStyle w:val="NormalnyWeb"/>
        <w:numPr>
          <w:ilvl w:val="0"/>
          <w:numId w:val="5"/>
        </w:numPr>
        <w:spacing w:before="0" w:beforeAutospacing="0" w:after="160" w:afterAutospacing="0"/>
      </w:pPr>
      <w:r w:rsidRPr="00F706E4">
        <w:t>W czasie burzy trzeba się schronić w domu</w:t>
      </w:r>
    </w:p>
    <w:p w:rsidR="00694280" w:rsidRPr="00F706E4" w:rsidRDefault="00694280" w:rsidP="00542D69">
      <w:pPr>
        <w:pStyle w:val="NormalnyWeb"/>
        <w:numPr>
          <w:ilvl w:val="0"/>
          <w:numId w:val="5"/>
        </w:numPr>
        <w:spacing w:before="0" w:beforeAutospacing="0" w:after="160" w:afterAutospacing="0"/>
      </w:pPr>
      <w:r w:rsidRPr="00F706E4">
        <w:t>Latem jest ciepło</w:t>
      </w:r>
    </w:p>
    <w:p w:rsidR="00694280" w:rsidRPr="00694280" w:rsidRDefault="00DE3D9F" w:rsidP="00694280">
      <w:pPr>
        <w:pStyle w:val="NormalnyWeb"/>
        <w:spacing w:before="0" w:beforeAutospacing="0" w:after="160" w:afterAutospacing="0"/>
        <w:ind w:left="1440"/>
      </w:pPr>
      <w:r>
        <w:rPr>
          <w:noProof/>
        </w:rPr>
        <w:drawing>
          <wp:inline distT="0" distB="0" distL="0" distR="0">
            <wp:extent cx="3797935" cy="1685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032" cy="168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280" w:rsidRDefault="00694280" w:rsidP="00694280">
      <w:pPr>
        <w:pStyle w:val="NormalnyWeb"/>
        <w:spacing w:before="0" w:beforeAutospacing="0" w:after="160" w:afterAutospacing="0"/>
        <w:ind w:left="1440"/>
        <w:rPr>
          <w:color w:val="000080"/>
        </w:rPr>
      </w:pPr>
    </w:p>
    <w:p w:rsidR="00694280" w:rsidRPr="00F706E4" w:rsidRDefault="00694280" w:rsidP="00F706E4">
      <w:pPr>
        <w:pStyle w:val="NormalnyWeb"/>
        <w:numPr>
          <w:ilvl w:val="0"/>
          <w:numId w:val="4"/>
        </w:numPr>
        <w:spacing w:before="0" w:beforeAutospacing="0" w:after="160" w:afterAutospacing="0" w:line="276" w:lineRule="auto"/>
      </w:pPr>
      <w:r w:rsidRPr="00F706E4">
        <w:t xml:space="preserve">Zestaw </w:t>
      </w:r>
      <w:r w:rsidR="007E6689" w:rsidRPr="00F706E4">
        <w:t xml:space="preserve">zabaw </w:t>
      </w:r>
      <w:r w:rsidRPr="00F706E4">
        <w:t xml:space="preserve">ruchowych </w:t>
      </w:r>
      <w:r w:rsidR="007E6689" w:rsidRPr="00F706E4">
        <w:t>:</w:t>
      </w:r>
    </w:p>
    <w:p w:rsidR="007E6689" w:rsidRPr="00F706E4" w:rsidRDefault="007E6689" w:rsidP="00F706E4">
      <w:pPr>
        <w:pStyle w:val="NormalnyWeb"/>
        <w:numPr>
          <w:ilvl w:val="0"/>
          <w:numId w:val="6"/>
        </w:numPr>
        <w:spacing w:before="0" w:beforeAutospacing="0" w:after="160" w:afterAutospacing="0" w:line="276" w:lineRule="auto"/>
      </w:pPr>
      <w:r w:rsidRPr="00F706E4">
        <w:t xml:space="preserve">„Leżenie na pisaku” – rodzic rysuje na kartce A4 figury geometryczne powtarzając je z dzieckiem i rozkłada na podłodze. Zadaniem dziecka jest  swobodny bieg a na dane Państwa hasło </w:t>
      </w:r>
      <w:proofErr w:type="spellStart"/>
      <w:r w:rsidRPr="00F706E4">
        <w:t>np</w:t>
      </w:r>
      <w:proofErr w:type="spellEnd"/>
      <w:r w:rsidRPr="00F706E4">
        <w:t xml:space="preserve"> : kwadrat dziecko podbiega do figury i odwzorowuje kształt przy pomocy </w:t>
      </w:r>
      <w:proofErr w:type="spellStart"/>
      <w:r w:rsidRPr="00F706E4">
        <w:t>np</w:t>
      </w:r>
      <w:proofErr w:type="spellEnd"/>
      <w:r w:rsidRPr="00F706E4">
        <w:t xml:space="preserve"> . sznurka, wstążki.</w:t>
      </w:r>
    </w:p>
    <w:p w:rsidR="007E6689" w:rsidRPr="00F706E4" w:rsidRDefault="007E6689" w:rsidP="00F706E4">
      <w:pPr>
        <w:pStyle w:val="NormalnyWeb"/>
        <w:numPr>
          <w:ilvl w:val="0"/>
          <w:numId w:val="6"/>
        </w:numPr>
        <w:spacing w:before="0" w:beforeAutospacing="0" w:after="160" w:afterAutospacing="0" w:line="276" w:lineRule="auto"/>
      </w:pPr>
      <w:r w:rsidRPr="00F706E4">
        <w:t xml:space="preserve">„Plażowanie” </w:t>
      </w:r>
      <w:r w:rsidR="001A2C80" w:rsidRPr="00F706E4">
        <w:t>–</w:t>
      </w:r>
      <w:r w:rsidRPr="00F706E4">
        <w:t xml:space="preserve"> </w:t>
      </w:r>
      <w:r w:rsidR="001A2C80" w:rsidRPr="00F706E4">
        <w:t>dziecko stawia stopę na przykład</w:t>
      </w:r>
      <w:r w:rsidR="00B86A50" w:rsidRPr="00F706E4">
        <w:t xml:space="preserve"> na gąbce i próbuje ją</w:t>
      </w:r>
      <w:r w:rsidR="001A2C80" w:rsidRPr="00F706E4">
        <w:t xml:space="preserve"> podnieść do góry palcami stopy </w:t>
      </w:r>
      <w:r w:rsidR="00B86A50" w:rsidRPr="00F706E4">
        <w:t>na zmianę raz prawa raz lewa.</w:t>
      </w:r>
    </w:p>
    <w:p w:rsidR="00B86A50" w:rsidRPr="00F706E4" w:rsidRDefault="00B86A50" w:rsidP="00F706E4">
      <w:pPr>
        <w:pStyle w:val="NormalnyWeb"/>
        <w:numPr>
          <w:ilvl w:val="0"/>
          <w:numId w:val="6"/>
        </w:numPr>
        <w:spacing w:before="0" w:beforeAutospacing="0" w:after="160" w:afterAutospacing="0" w:line="276" w:lineRule="auto"/>
      </w:pPr>
      <w:r w:rsidRPr="00F706E4">
        <w:t>„Orzeźwienie” - dziecko otrzymuję pustą butelkę. Rodzic razem z dzieckiem przekłada butelkę na przykład: nad głową , za plecami , pod kolanem , podczas chodu , biegu</w:t>
      </w:r>
    </w:p>
    <w:p w:rsidR="00B86A50" w:rsidRPr="00F706E4" w:rsidRDefault="00B86A50" w:rsidP="00F706E4">
      <w:pPr>
        <w:pStyle w:val="NormalnyWeb"/>
        <w:numPr>
          <w:ilvl w:val="0"/>
          <w:numId w:val="6"/>
        </w:numPr>
        <w:spacing w:before="0" w:beforeAutospacing="0" w:after="160" w:afterAutospacing="0" w:line="276" w:lineRule="auto"/>
      </w:pPr>
      <w:r w:rsidRPr="00F706E4">
        <w:t>„Pokrzywa” – rodzic z dzieckiem siada na przeciwko siebie i rzuca do dziecka piłkę , wymieniając różne warzywa i owoce. Na hasło ; pokrzywa dziecko nie łapie piłki. Jeśli się pomyli robi przysiad, pajacyk.</w:t>
      </w:r>
    </w:p>
    <w:p w:rsidR="00F706E4" w:rsidRPr="00F706E4" w:rsidRDefault="00DE54ED" w:rsidP="00F706E4">
      <w:pPr>
        <w:pStyle w:val="NormalnyWeb"/>
        <w:numPr>
          <w:ilvl w:val="0"/>
          <w:numId w:val="4"/>
        </w:numPr>
        <w:spacing w:before="0" w:beforeAutospacing="0" w:after="160" w:afterAutospacing="0" w:line="276" w:lineRule="auto"/>
      </w:pPr>
      <w:r w:rsidRPr="00F706E4">
        <w:t xml:space="preserve">„Lato w sztuce” – prezentacja </w:t>
      </w:r>
      <w:r w:rsidR="00DE6E64" w:rsidRPr="00F706E4">
        <w:t xml:space="preserve">multimedialna, poznawanie dzieł sztuki, jak widzieli lato artyści malarze. Po zapoznaniu się z prezentacją proszę Państwa o rozmowę z dzieckiem na temat obrazów oraz za co dziecko lubi lato – swobodne wypowiedzi. </w:t>
      </w:r>
      <w:r w:rsidR="00DE6E64" w:rsidRPr="00F706E4">
        <w:br/>
      </w:r>
      <w:r w:rsidR="00DE6E64" w:rsidRPr="00F706E4">
        <w:br/>
      </w:r>
      <w:hyperlink r:id="rId7" w:history="1">
        <w:r w:rsidRPr="00F706E4">
          <w:rPr>
            <w:rStyle w:val="Hipercze"/>
            <w:color w:val="auto"/>
          </w:rPr>
          <w:t>https://www.youtube.com/watch?v=Sk8kG96VGeI</w:t>
        </w:r>
      </w:hyperlink>
      <w:r w:rsidR="00F706E4" w:rsidRPr="00F706E4">
        <w:br/>
      </w:r>
    </w:p>
    <w:p w:rsidR="00DE54ED" w:rsidRDefault="00F706E4" w:rsidP="00F706E4">
      <w:pPr>
        <w:pStyle w:val="NormalnyWeb"/>
        <w:spacing w:before="0" w:beforeAutospacing="0" w:after="160" w:afterAutospacing="0" w:line="276" w:lineRule="auto"/>
        <w:ind w:left="720"/>
      </w:pPr>
      <w:r w:rsidRPr="00F706E4">
        <w:rPr>
          <w:b/>
          <w:u w:val="single"/>
        </w:rPr>
        <w:t xml:space="preserve">Dzieła: Stanisław Wyspiański „Chaty w Grębowie”, Jan </w:t>
      </w:r>
      <w:proofErr w:type="spellStart"/>
      <w:r w:rsidRPr="00F706E4">
        <w:rPr>
          <w:b/>
          <w:u w:val="single"/>
        </w:rPr>
        <w:t>Ciągliński</w:t>
      </w:r>
      <w:proofErr w:type="spellEnd"/>
      <w:r w:rsidRPr="00F706E4">
        <w:rPr>
          <w:b/>
          <w:u w:val="single"/>
        </w:rPr>
        <w:t xml:space="preserve"> „Na pokładzie”, </w:t>
      </w:r>
      <w:proofErr w:type="spellStart"/>
      <w:r w:rsidRPr="00F706E4">
        <w:rPr>
          <w:b/>
          <w:u w:val="single"/>
        </w:rPr>
        <w:t>Satanisław</w:t>
      </w:r>
      <w:proofErr w:type="spellEnd"/>
      <w:r w:rsidRPr="00F706E4">
        <w:rPr>
          <w:b/>
          <w:u w:val="single"/>
        </w:rPr>
        <w:t xml:space="preserve"> Gałek „Na tatrzańskiej hali”.</w:t>
      </w:r>
      <w:r w:rsidR="00DE6E64" w:rsidRPr="00F706E4">
        <w:br/>
      </w:r>
      <w:r w:rsidR="00DE6E64">
        <w:br/>
      </w:r>
      <w:r>
        <w:rPr>
          <w:noProof/>
        </w:rPr>
        <w:drawing>
          <wp:inline distT="0" distB="0" distL="0" distR="0">
            <wp:extent cx="5760720" cy="3505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ty-w-grebow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4ED" w:rsidRDefault="00F706E4" w:rsidP="00F706E4">
      <w:pPr>
        <w:pStyle w:val="NormalnyWeb"/>
        <w:spacing w:before="0" w:beforeAutospacing="0" w:after="160" w:afterAutospacing="0"/>
      </w:pPr>
      <w:r>
        <w:rPr>
          <w:noProof/>
        </w:rPr>
        <w:lastRenderedPageBreak/>
        <w:drawing>
          <wp:inline distT="0" distB="0" distL="0" distR="0">
            <wp:extent cx="4610100" cy="3365548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 ciaglińsk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648" cy="337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706E4" w:rsidRDefault="00F706E4" w:rsidP="00CC377B">
      <w:pPr>
        <w:pStyle w:val="NormalnyWeb"/>
        <w:spacing w:before="0" w:beforeAutospacing="0" w:after="160" w:afterAutospacing="0"/>
        <w:rPr>
          <w:rStyle w:val="Pogrubienie"/>
          <w:b w:val="0"/>
          <w:bCs w:val="0"/>
        </w:rPr>
      </w:pPr>
      <w:r>
        <w:rPr>
          <w:noProof/>
        </w:rPr>
        <w:drawing>
          <wp:inline distT="0" distB="0" distL="0" distR="0">
            <wp:extent cx="4876800" cy="361780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80ebfffa5b20ed1e7212ac7232d928b5afeb97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484" cy="362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6E4" w:rsidRDefault="00F706E4" w:rsidP="00F706E4">
      <w:pPr>
        <w:pStyle w:val="NormalnyWeb"/>
        <w:numPr>
          <w:ilvl w:val="0"/>
          <w:numId w:val="4"/>
        </w:numPr>
        <w:spacing w:line="276" w:lineRule="auto"/>
      </w:pPr>
      <w:r w:rsidRPr="00F706E4">
        <w:rPr>
          <w:rStyle w:val="Pogrubienie"/>
          <w:sz w:val="27"/>
          <w:szCs w:val="27"/>
        </w:rPr>
        <w:t xml:space="preserve">Lato - rozwijanie inwencji twórczej - </w:t>
      </w:r>
      <w:r w:rsidRPr="00F706E4">
        <w:t xml:space="preserve">dziecko maluje lato gąbką według własnych pomysłów. W czasie twórczej pracy towarzyszy mu muzyczny </w:t>
      </w:r>
      <w:r w:rsidRPr="00F706E4">
        <w:br/>
        <w:t xml:space="preserve">opis A. </w:t>
      </w:r>
      <w:proofErr w:type="spellStart"/>
      <w:r w:rsidRPr="00F706E4">
        <w:t>Vivldi</w:t>
      </w:r>
      <w:proofErr w:type="spellEnd"/>
      <w:r w:rsidRPr="00F706E4">
        <w:t xml:space="preserve">  „Lato”</w:t>
      </w:r>
    </w:p>
    <w:p w:rsidR="00CC377B" w:rsidRDefault="00E66C0D" w:rsidP="00CC377B">
      <w:pPr>
        <w:pStyle w:val="NormalnyWeb"/>
        <w:spacing w:line="276" w:lineRule="auto"/>
        <w:ind w:left="720"/>
      </w:pPr>
      <w:hyperlink r:id="rId11" w:history="1">
        <w:r w:rsidR="00CC377B" w:rsidRPr="002D59B1">
          <w:rPr>
            <w:rStyle w:val="Hipercze"/>
          </w:rPr>
          <w:t>https://www.youtube.com/watch?v=jsCsR-SbPFs</w:t>
        </w:r>
      </w:hyperlink>
    </w:p>
    <w:p w:rsidR="00CC377B" w:rsidRDefault="00CC377B" w:rsidP="00CC377B">
      <w:pPr>
        <w:pStyle w:val="NormalnyWeb"/>
        <w:spacing w:line="276" w:lineRule="auto"/>
        <w:ind w:left="720"/>
      </w:pPr>
      <w:r>
        <w:t>Dobrej zabawy życzy Pani Madzia i Pani Beata.</w:t>
      </w:r>
    </w:p>
    <w:p w:rsidR="00CC377B" w:rsidRPr="00F706E4" w:rsidRDefault="00CC377B" w:rsidP="00CC377B">
      <w:pPr>
        <w:pStyle w:val="NormalnyWeb"/>
        <w:spacing w:line="276" w:lineRule="auto"/>
        <w:ind w:left="720"/>
      </w:pPr>
    </w:p>
    <w:p w:rsidR="00CC377B" w:rsidRPr="00CC377B" w:rsidRDefault="00CC377B" w:rsidP="00CC377B">
      <w:pPr>
        <w:pStyle w:val="NormalnyWeb"/>
        <w:spacing w:line="276" w:lineRule="auto"/>
        <w:ind w:left="720"/>
        <w:jc w:val="center"/>
        <w:rPr>
          <w:rFonts w:ascii="Constantia" w:hAnsi="Constantia"/>
          <w:b/>
          <w:bCs/>
          <w:i/>
          <w:iCs/>
          <w:color w:val="538135" w:themeColor="accent6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4800600" cy="4800600"/>
            <wp:effectExtent l="247650" t="228600" r="247650" b="2476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542D69">
        <w:br/>
      </w:r>
      <w:r w:rsidRPr="00CC377B">
        <w:rPr>
          <w:rFonts w:ascii="Constantia" w:hAnsi="Constantia"/>
          <w:b/>
          <w:bCs/>
          <w:i/>
          <w:iCs/>
          <w:color w:val="538135" w:themeColor="accent6" w:themeShade="BF"/>
          <w:sz w:val="36"/>
          <w:szCs w:val="36"/>
        </w:rPr>
        <w:t xml:space="preserve">Z okazji Dnia Ojca </w:t>
      </w:r>
      <w:r w:rsidRPr="00CC377B">
        <w:rPr>
          <w:rFonts w:ascii="Constantia" w:hAnsi="Constantia"/>
          <w:b/>
          <w:bCs/>
          <w:i/>
          <w:iCs/>
          <w:color w:val="538135" w:themeColor="accent6" w:themeShade="BF"/>
          <w:sz w:val="36"/>
          <w:szCs w:val="36"/>
        </w:rPr>
        <w:br/>
        <w:t xml:space="preserve">składamy najserdeczniejsze życzenia </w:t>
      </w:r>
      <w:r w:rsidRPr="00CC377B">
        <w:rPr>
          <w:rFonts w:ascii="Constantia" w:hAnsi="Constantia"/>
          <w:b/>
          <w:bCs/>
          <w:i/>
          <w:iCs/>
          <w:color w:val="538135" w:themeColor="accent6" w:themeShade="BF"/>
          <w:sz w:val="36"/>
          <w:szCs w:val="36"/>
        </w:rPr>
        <w:br/>
        <w:t>zdrowia, szczęścia, sukcesów zawodowych i osobistych</w:t>
      </w:r>
      <w:r w:rsidRPr="00CC377B">
        <w:rPr>
          <w:rFonts w:ascii="Constantia" w:hAnsi="Constantia"/>
          <w:b/>
          <w:bCs/>
          <w:i/>
          <w:iCs/>
          <w:color w:val="538135" w:themeColor="accent6" w:themeShade="BF"/>
          <w:sz w:val="36"/>
          <w:szCs w:val="36"/>
        </w:rPr>
        <w:br/>
        <w:t>oraz radości ze swoich pociech.</w:t>
      </w:r>
      <w:r w:rsidRPr="00CC377B">
        <w:rPr>
          <w:rFonts w:ascii="Constantia" w:hAnsi="Constantia"/>
          <w:b/>
          <w:bCs/>
          <w:i/>
          <w:iCs/>
          <w:color w:val="538135" w:themeColor="accent6" w:themeShade="BF"/>
          <w:sz w:val="36"/>
          <w:szCs w:val="36"/>
        </w:rPr>
        <w:br/>
        <w:t>Niech będą one dla Was zawsze powodem do dumy</w:t>
      </w:r>
      <w:r w:rsidRPr="00CC377B">
        <w:rPr>
          <w:rFonts w:ascii="Constantia" w:hAnsi="Constantia"/>
          <w:b/>
          <w:bCs/>
          <w:i/>
          <w:iCs/>
          <w:color w:val="538135" w:themeColor="accent6" w:themeShade="BF"/>
          <w:sz w:val="36"/>
          <w:szCs w:val="36"/>
        </w:rPr>
        <w:br/>
        <w:t>i ogromnym wsparciem.</w:t>
      </w:r>
      <w:r w:rsidRPr="00CC377B">
        <w:rPr>
          <w:rFonts w:ascii="Constantia" w:hAnsi="Constantia"/>
          <w:b/>
          <w:bCs/>
          <w:i/>
          <w:iCs/>
          <w:color w:val="538135" w:themeColor="accent6" w:themeShade="BF"/>
          <w:sz w:val="36"/>
          <w:szCs w:val="36"/>
        </w:rPr>
        <w:br/>
        <w:t>Życzy Pani Madzia i Pani Beata.</w:t>
      </w:r>
    </w:p>
    <w:p w:rsidR="00F706E4" w:rsidRPr="00F706E4" w:rsidRDefault="00F706E4" w:rsidP="00F706E4">
      <w:pPr>
        <w:ind w:left="360"/>
        <w:rPr>
          <w:rStyle w:val="Pogrubienie"/>
          <w:b w:val="0"/>
          <w:bCs w:val="0"/>
        </w:rPr>
      </w:pPr>
    </w:p>
    <w:p w:rsidR="006404B2" w:rsidRDefault="006404B2" w:rsidP="006404B2">
      <w:pPr>
        <w:pStyle w:val="Akapitzlist"/>
      </w:pPr>
    </w:p>
    <w:sectPr w:rsidR="0064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FEF"/>
    <w:multiLevelType w:val="hybridMultilevel"/>
    <w:tmpl w:val="05B8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605B6"/>
    <w:multiLevelType w:val="hybridMultilevel"/>
    <w:tmpl w:val="AEA20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464E9"/>
    <w:multiLevelType w:val="hybridMultilevel"/>
    <w:tmpl w:val="3C40D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B1816"/>
    <w:multiLevelType w:val="hybridMultilevel"/>
    <w:tmpl w:val="A2343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71A5C"/>
    <w:multiLevelType w:val="hybridMultilevel"/>
    <w:tmpl w:val="01FA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F1BB4"/>
    <w:multiLevelType w:val="hybridMultilevel"/>
    <w:tmpl w:val="FEE669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4D"/>
    <w:rsid w:val="0012734D"/>
    <w:rsid w:val="001A2C80"/>
    <w:rsid w:val="00395CEA"/>
    <w:rsid w:val="00542D69"/>
    <w:rsid w:val="006404B2"/>
    <w:rsid w:val="00694280"/>
    <w:rsid w:val="007E6689"/>
    <w:rsid w:val="008D7ED4"/>
    <w:rsid w:val="00B86A50"/>
    <w:rsid w:val="00CC377B"/>
    <w:rsid w:val="00DE3D9F"/>
    <w:rsid w:val="00DE54ED"/>
    <w:rsid w:val="00DE6E64"/>
    <w:rsid w:val="00E66C0D"/>
    <w:rsid w:val="00F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3EC6F-CA3D-464D-A61D-71E94037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B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404B2"/>
    <w:rPr>
      <w:b/>
      <w:bCs/>
    </w:rPr>
  </w:style>
  <w:style w:type="paragraph" w:styleId="NormalnyWeb">
    <w:name w:val="Normal (Web)"/>
    <w:basedOn w:val="Normalny"/>
    <w:uiPriority w:val="99"/>
    <w:unhideWhenUsed/>
    <w:rsid w:val="0069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5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k8kG96VGeI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jsCsR-SbPFs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2020-06-22T19:39:00Z</dcterms:created>
  <dcterms:modified xsi:type="dcterms:W3CDTF">2020-06-22T19:39:00Z</dcterms:modified>
</cp:coreProperties>
</file>