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5B" w:rsidRDefault="001119AE">
      <w:pPr>
        <w:rPr>
          <w:b/>
          <w:sz w:val="28"/>
          <w:szCs w:val="28"/>
        </w:rPr>
      </w:pPr>
      <w:bookmarkStart w:id="0" w:name="_GoBack"/>
      <w:bookmarkEnd w:id="0"/>
      <w:r w:rsidRPr="00AE4929">
        <w:rPr>
          <w:b/>
          <w:sz w:val="28"/>
          <w:szCs w:val="28"/>
        </w:rPr>
        <w:t>Dzień V – Tęcza (eksperymentowanie z kolorami, usprawnianie małej i dużej motoryki w zabawach ruchowych i plastycznych)</w:t>
      </w:r>
      <w:r w:rsidR="00AE4929">
        <w:rPr>
          <w:b/>
          <w:sz w:val="28"/>
          <w:szCs w:val="28"/>
        </w:rPr>
        <w:t>.</w:t>
      </w:r>
      <w:r w:rsidR="00AE4929">
        <w:rPr>
          <w:b/>
          <w:sz w:val="28"/>
          <w:szCs w:val="28"/>
        </w:rPr>
        <w:br/>
      </w:r>
    </w:p>
    <w:p w:rsidR="00AE4929" w:rsidRPr="00AE4929" w:rsidRDefault="007052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486400" cy="2228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khg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C0E" w:rsidRDefault="00450C0E" w:rsidP="00450C0E"/>
    <w:p w:rsidR="001119AE" w:rsidRPr="00AE4929" w:rsidRDefault="001119AE" w:rsidP="001119A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 na tęczę – poznawanie zjawisk atmosferycznych, rozpoznawanie kolorów tęczy, rozwijanie pamięci.</w:t>
      </w:r>
    </w:p>
    <w:p w:rsidR="001119AE" w:rsidRPr="001119AE" w:rsidRDefault="001119AE" w:rsidP="001119A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9AE" w:rsidRPr="001119AE" w:rsidRDefault="001119AE" w:rsidP="0011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"Przepis na tęczę"  - Agnieszka Frączek </w:t>
      </w:r>
    </w:p>
    <w:p w:rsidR="00450C0E" w:rsidRDefault="001119AE" w:rsidP="001119AE">
      <w:pPr>
        <w:spacing w:before="100" w:beforeAutospacing="1" w:after="100" w:afterAutospacing="1" w:line="276" w:lineRule="auto"/>
      </w:pPr>
      <w:r w:rsidRPr="00111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Weź bukiecik polnych wrzosów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dzb</w:t>
      </w:r>
      <w:r w:rsidRPr="001119AE">
        <w:rPr>
          <w:rFonts w:ascii="Times New Roman" w:eastAsia="Times New Roman" w:hAnsi="Times New Roman" w:cs="Times New Roman"/>
          <w:sz w:val="24"/>
          <w:szCs w:val="24"/>
          <w:lang w:eastAsia="pl-PL"/>
        </w:rPr>
        <w:t>anek chabrowego sosu 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9AE">
        <w:rPr>
          <w:rFonts w:ascii="Times New Roman" w:eastAsia="Times New Roman" w:hAnsi="Times New Roman" w:cs="Times New Roman"/>
          <w:sz w:val="24"/>
          <w:szCs w:val="24"/>
          <w:lang w:eastAsia="pl-PL"/>
        </w:rPr>
        <w:t>szklankę nieba wlej pomału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9AE">
        <w:rPr>
          <w:rFonts w:ascii="Times New Roman" w:eastAsia="Times New Roman" w:hAnsi="Times New Roman" w:cs="Times New Roman"/>
          <w:sz w:val="24"/>
          <w:szCs w:val="24"/>
          <w:lang w:eastAsia="pl-PL"/>
        </w:rPr>
        <w:t>garść niebieskich daj migdałów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9AE">
        <w:rPr>
          <w:rFonts w:ascii="Times New Roman" w:eastAsia="Times New Roman" w:hAnsi="Times New Roman" w:cs="Times New Roman"/>
          <w:sz w:val="24"/>
          <w:szCs w:val="24"/>
          <w:lang w:eastAsia="pl-PL"/>
        </w:rPr>
        <w:t>Dorzuć małą puszkę groszku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9AE">
        <w:rPr>
          <w:rFonts w:ascii="Times New Roman" w:eastAsia="Times New Roman" w:hAnsi="Times New Roman" w:cs="Times New Roman"/>
          <w:sz w:val="24"/>
          <w:szCs w:val="24"/>
          <w:lang w:eastAsia="pl-PL"/>
        </w:rPr>
        <w:t>nać pietruszki wsyp po troszku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9AE">
        <w:rPr>
          <w:rFonts w:ascii="Times New Roman" w:eastAsia="Times New Roman" w:hAnsi="Times New Roman" w:cs="Times New Roman"/>
          <w:sz w:val="24"/>
          <w:szCs w:val="24"/>
          <w:lang w:eastAsia="pl-PL"/>
        </w:rPr>
        <w:t>włóż pojęcia dwa zielone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9AE">
        <w:rPr>
          <w:rFonts w:ascii="Times New Roman" w:eastAsia="Times New Roman" w:hAnsi="Times New Roman" w:cs="Times New Roman"/>
          <w:sz w:val="24"/>
          <w:szCs w:val="24"/>
          <w:lang w:eastAsia="pl-PL"/>
        </w:rPr>
        <w:t>i zamieszaj w prawą stronę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9AE">
        <w:rPr>
          <w:rFonts w:ascii="Times New Roman" w:eastAsia="Times New Roman" w:hAnsi="Times New Roman" w:cs="Times New Roman"/>
          <w:sz w:val="24"/>
          <w:szCs w:val="24"/>
          <w:lang w:eastAsia="pl-PL"/>
        </w:rPr>
        <w:t>Dodaj skórkę od banana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9AE">
        <w:rPr>
          <w:rFonts w:ascii="Times New Roman" w:eastAsia="Times New Roman" w:hAnsi="Times New Roman" w:cs="Times New Roman"/>
          <w:sz w:val="24"/>
          <w:szCs w:val="24"/>
          <w:lang w:eastAsia="pl-PL"/>
        </w:rPr>
        <w:t>łąkę mleczy i stóg siana 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9AE">
        <w:rPr>
          <w:rFonts w:ascii="Times New Roman" w:eastAsia="Times New Roman" w:hAnsi="Times New Roman" w:cs="Times New Roman"/>
          <w:sz w:val="24"/>
          <w:szCs w:val="24"/>
          <w:lang w:eastAsia="pl-PL"/>
        </w:rPr>
        <w:t>szczyptę słońca , dziury z serka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9AE">
        <w:rPr>
          <w:rFonts w:ascii="Times New Roman" w:eastAsia="Times New Roman" w:hAnsi="Times New Roman" w:cs="Times New Roman"/>
          <w:sz w:val="24"/>
          <w:szCs w:val="24"/>
          <w:lang w:eastAsia="pl-PL"/>
        </w:rPr>
        <w:t>i cytryny pół plasterka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9AE">
        <w:rPr>
          <w:rFonts w:ascii="Times New Roman" w:eastAsia="Times New Roman" w:hAnsi="Times New Roman" w:cs="Times New Roman"/>
          <w:sz w:val="24"/>
          <w:szCs w:val="24"/>
          <w:lang w:eastAsia="pl-PL"/>
        </w:rPr>
        <w:t>Weź jesieni cztery skrzynki,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9AE">
        <w:rPr>
          <w:rFonts w:ascii="Times New Roman" w:eastAsia="Times New Roman" w:hAnsi="Times New Roman" w:cs="Times New Roman"/>
          <w:sz w:val="24"/>
          <w:szCs w:val="24"/>
          <w:lang w:eastAsia="pl-PL"/>
        </w:rPr>
        <w:t>zapach świeżej mandarynki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9AE">
        <w:t>pompon od czerwonych kapci </w:t>
      </w:r>
      <w:r>
        <w:br/>
        <w:t>barszcz z uszkami ( dzieło bab</w:t>
      </w:r>
      <w:r w:rsidRPr="001119AE">
        <w:t>ci )</w:t>
      </w:r>
      <w:r>
        <w:t>…</w:t>
      </w:r>
      <w:r>
        <w:br/>
      </w:r>
      <w:r w:rsidRPr="001119AE">
        <w:t>Jeszcze maków wrzuć naręcze </w:t>
      </w:r>
      <w:r>
        <w:br/>
      </w:r>
      <w:r w:rsidRPr="001119AE">
        <w:t>i gotowe ...</w:t>
      </w:r>
      <w:r>
        <w:br/>
      </w:r>
      <w:r w:rsidRPr="001119AE">
        <w:t xml:space="preserve">Widzisz tęczę? </w:t>
      </w:r>
      <w:r>
        <w:br/>
      </w:r>
      <w:r>
        <w:br/>
      </w:r>
      <w:r w:rsidRPr="001119AE">
        <w:rPr>
          <w:rStyle w:val="Pogrubienie"/>
          <w:sz w:val="28"/>
          <w:szCs w:val="28"/>
          <w:u w:val="single"/>
        </w:rPr>
        <w:t>Pytania</w:t>
      </w:r>
      <w:r w:rsidRPr="001119AE">
        <w:rPr>
          <w:rStyle w:val="Pogrubienie"/>
        </w:rPr>
        <w:t xml:space="preserve">: </w:t>
      </w:r>
      <w:r w:rsidRPr="001119AE">
        <w:t>Z czego w wierszyku powstała tęcza?; Jak naprawdę powstaje tęcza?; Jak nazywają się kolory,</w:t>
      </w:r>
      <w:r w:rsidR="00450C0E">
        <w:t xml:space="preserve"> które można zobaczyć w tęczy?</w:t>
      </w:r>
    </w:p>
    <w:p w:rsidR="008C317A" w:rsidRPr="00AE4929" w:rsidRDefault="008C317A" w:rsidP="008C317A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b/>
          <w:sz w:val="24"/>
          <w:szCs w:val="24"/>
        </w:rPr>
      </w:pPr>
      <w:r w:rsidRPr="00AE4929">
        <w:rPr>
          <w:b/>
          <w:sz w:val="24"/>
          <w:szCs w:val="24"/>
        </w:rPr>
        <w:lastRenderedPageBreak/>
        <w:t xml:space="preserve">Proszę o uważne oglądanie filmu </w:t>
      </w:r>
      <w:r w:rsidR="00AE4929" w:rsidRPr="00AE4929">
        <w:rPr>
          <w:b/>
          <w:sz w:val="24"/>
          <w:szCs w:val="24"/>
        </w:rPr>
        <w:t>ja</w:t>
      </w:r>
      <w:r w:rsidRPr="00AE4929">
        <w:rPr>
          <w:b/>
          <w:sz w:val="24"/>
          <w:szCs w:val="24"/>
        </w:rPr>
        <w:t>k powstaje tęcza.</w:t>
      </w:r>
    </w:p>
    <w:p w:rsidR="008C317A" w:rsidRDefault="008C317A" w:rsidP="008C317A">
      <w:pPr>
        <w:pStyle w:val="Akapitzlist"/>
        <w:spacing w:before="100" w:beforeAutospacing="1" w:after="100" w:afterAutospacing="1" w:line="276" w:lineRule="auto"/>
      </w:pPr>
    </w:p>
    <w:p w:rsidR="008C317A" w:rsidRDefault="006845EF" w:rsidP="008C317A">
      <w:pPr>
        <w:pStyle w:val="Akapitzlist"/>
        <w:spacing w:before="100" w:beforeAutospacing="1" w:after="100" w:afterAutospacing="1" w:line="276" w:lineRule="auto"/>
      </w:pPr>
      <w:hyperlink r:id="rId6" w:history="1">
        <w:r w:rsidR="008C317A" w:rsidRPr="00E52354">
          <w:rPr>
            <w:rStyle w:val="Hipercze"/>
          </w:rPr>
          <w:t>https://www.youtube.com/watch?v=X5OTGXAk7yU</w:t>
        </w:r>
      </w:hyperlink>
    </w:p>
    <w:p w:rsidR="00450C0E" w:rsidRDefault="008C317A" w:rsidP="008C317A">
      <w:pPr>
        <w:pStyle w:val="Akapitzlist"/>
        <w:spacing w:before="100" w:beforeAutospacing="1" w:after="100" w:afterAutospacing="1" w:line="276" w:lineRule="auto"/>
      </w:pPr>
      <w:r>
        <w:t xml:space="preserve"> </w:t>
      </w:r>
    </w:p>
    <w:p w:rsidR="00450C0E" w:rsidRDefault="00450C0E" w:rsidP="00450C0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sz w:val="24"/>
        </w:rPr>
      </w:pPr>
      <w:r w:rsidRPr="00AE4929">
        <w:rPr>
          <w:b/>
          <w:sz w:val="24"/>
        </w:rPr>
        <w:t>„Tęczowy taniec</w:t>
      </w:r>
      <w:r w:rsidRPr="00450C0E">
        <w:rPr>
          <w:sz w:val="24"/>
        </w:rPr>
        <w:t xml:space="preserve">” – dziecko otrzymuje długie paski krepiny lub bibuły na około 1,5m. </w:t>
      </w:r>
      <w:r w:rsidRPr="00450C0E">
        <w:rPr>
          <w:sz w:val="24"/>
        </w:rPr>
        <w:br/>
        <w:t>W rytm muzyki dziecko porusza się  na hasło rodzica: Tęcza  - rysują zamaszystymi ruchami łuki nad sobą, obserwując zachowanie się pasków.</w:t>
      </w:r>
      <w:r w:rsidR="008C317A">
        <w:rPr>
          <w:sz w:val="24"/>
        </w:rPr>
        <w:br/>
      </w:r>
    </w:p>
    <w:p w:rsidR="008C317A" w:rsidRDefault="006845EF" w:rsidP="008C317A">
      <w:pPr>
        <w:pStyle w:val="Akapitzlist"/>
        <w:spacing w:before="100" w:beforeAutospacing="1" w:after="100" w:afterAutospacing="1" w:line="276" w:lineRule="auto"/>
        <w:rPr>
          <w:sz w:val="24"/>
        </w:rPr>
      </w:pPr>
      <w:hyperlink r:id="rId7" w:history="1">
        <w:r w:rsidR="008C317A" w:rsidRPr="00E52354">
          <w:rPr>
            <w:rStyle w:val="Hipercze"/>
            <w:sz w:val="24"/>
          </w:rPr>
          <w:t>https://www.youtube.com/watch?v=eG5bDRNfraI</w:t>
        </w:r>
      </w:hyperlink>
      <w:r w:rsidR="008C317A">
        <w:rPr>
          <w:sz w:val="24"/>
        </w:rPr>
        <w:br/>
      </w:r>
    </w:p>
    <w:p w:rsidR="008C317A" w:rsidRDefault="008C317A" w:rsidP="008C317A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sz w:val="24"/>
        </w:rPr>
      </w:pPr>
      <w:r w:rsidRPr="008C317A">
        <w:rPr>
          <w:b/>
          <w:sz w:val="24"/>
        </w:rPr>
        <w:t>Praca z kart pracy 2.38</w:t>
      </w:r>
      <w:r>
        <w:rPr>
          <w:sz w:val="24"/>
        </w:rPr>
        <w:t xml:space="preserve"> – proszę o wykonanie pracy zgodnie z poleceniem.</w:t>
      </w:r>
      <w:r>
        <w:rPr>
          <w:sz w:val="24"/>
        </w:rPr>
        <w:br/>
      </w:r>
    </w:p>
    <w:p w:rsidR="008C317A" w:rsidRPr="008C317A" w:rsidRDefault="008C317A" w:rsidP="008C317A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sz w:val="24"/>
        </w:rPr>
      </w:pPr>
      <w:r w:rsidRPr="008C317A">
        <w:rPr>
          <w:b/>
          <w:sz w:val="24"/>
        </w:rPr>
        <w:t>Przywitaj przyjaciela – zabawa bieżna.</w:t>
      </w:r>
      <w:r w:rsidRPr="008C317A">
        <w:rPr>
          <w:sz w:val="24"/>
        </w:rPr>
        <w:br/>
      </w:r>
      <w:r>
        <w:t>Rodzic z dzieckiem</w:t>
      </w:r>
      <w:r w:rsidRPr="008C317A">
        <w:t xml:space="preserve"> podchodzą do siebie , witają si</w:t>
      </w:r>
      <w:r>
        <w:t>ę w wybrany sposób</w:t>
      </w:r>
      <w:r w:rsidRPr="008C317A">
        <w:t>,  mó</w:t>
      </w:r>
      <w:r>
        <w:t>wią sobie coś miłego. Na hasło</w:t>
      </w:r>
      <w:r w:rsidRPr="008C317A">
        <w:t>:</w:t>
      </w:r>
      <w:r>
        <w:t xml:space="preserve"> Do zobaczenia , rozbiegają się. Na hasło : Spotkanie</w:t>
      </w:r>
      <w:r w:rsidRPr="008C317A">
        <w:t>, odnajdują się i znów się witają</w:t>
      </w:r>
      <w:r>
        <w:t>.</w:t>
      </w:r>
    </w:p>
    <w:p w:rsidR="00AE4929" w:rsidRPr="00705212" w:rsidRDefault="008C317A" w:rsidP="0070521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sz w:val="24"/>
        </w:rPr>
      </w:pPr>
      <w:r>
        <w:rPr>
          <w:b/>
          <w:sz w:val="24"/>
        </w:rPr>
        <w:t xml:space="preserve">„Kolory tęczy” </w:t>
      </w:r>
      <w:r w:rsidR="00AE4929">
        <w:rPr>
          <w:b/>
          <w:sz w:val="24"/>
        </w:rPr>
        <w:t>–</w:t>
      </w:r>
      <w:r>
        <w:t xml:space="preserve"> </w:t>
      </w:r>
      <w:r w:rsidR="00AE4929" w:rsidRPr="00AE4929">
        <w:t>rodzic kładzie</w:t>
      </w:r>
      <w:r w:rsidRPr="00AE4929">
        <w:t xml:space="preserve"> przed dz. grafikę łuku tęczy , na początku </w:t>
      </w:r>
      <w:r w:rsidR="00AE4929" w:rsidRPr="00AE4929">
        <w:t>każdego</w:t>
      </w:r>
      <w:r w:rsidRPr="00AE4929">
        <w:t xml:space="preserve"> paska znajduje się </w:t>
      </w:r>
      <w:r w:rsidR="00AE4929" w:rsidRPr="00AE4929">
        <w:t>kółko z odpowiednim kolorem. Dziecko rzuca kostką i przykleja plasteliną tyle kółek ile wyrzuci oczek</w:t>
      </w:r>
      <w:r w:rsidRPr="00AE4929">
        <w:t>. Można to przeprowadzić w formie rywalizacji , wtedy druga osoba ma swoją tęczę . Wygrywa ten kto pierwszy zapełni ja kółkami</w:t>
      </w:r>
      <w:r w:rsidR="00AE4929" w:rsidRPr="00AE4929">
        <w:t>.</w:t>
      </w:r>
      <w:r>
        <w:br/>
      </w:r>
      <w:r w:rsidR="00AE4929">
        <w:rPr>
          <w:noProof/>
          <w:sz w:val="24"/>
          <w:lang w:eastAsia="pl-PL"/>
        </w:rPr>
        <w:drawing>
          <wp:inline distT="0" distB="0" distL="0" distR="0">
            <wp:extent cx="5760720" cy="445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za_do_wyklejen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929">
        <w:br/>
      </w:r>
      <w:r w:rsidR="00AE4929" w:rsidRPr="00705212">
        <w:rPr>
          <w:b/>
          <w:sz w:val="24"/>
        </w:rPr>
        <w:t>Dobrej zabawy życzy Pani Madzia i Pani Beata.</w:t>
      </w:r>
      <w:r w:rsidR="00AE4929" w:rsidRPr="00705212">
        <w:rPr>
          <w:sz w:val="24"/>
        </w:rPr>
        <w:t xml:space="preserve"> </w:t>
      </w:r>
    </w:p>
    <w:p w:rsidR="001119AE" w:rsidRDefault="001119AE" w:rsidP="001119AE">
      <w:pPr>
        <w:pStyle w:val="Akapitzlist"/>
      </w:pPr>
    </w:p>
    <w:sectPr w:rsidR="0011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9B8"/>
    <w:multiLevelType w:val="hybridMultilevel"/>
    <w:tmpl w:val="005C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CA0"/>
    <w:multiLevelType w:val="hybridMultilevel"/>
    <w:tmpl w:val="02F6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AE"/>
    <w:rsid w:val="001119AE"/>
    <w:rsid w:val="00164B5B"/>
    <w:rsid w:val="00450C0E"/>
    <w:rsid w:val="006845EF"/>
    <w:rsid w:val="00705212"/>
    <w:rsid w:val="008C317A"/>
    <w:rsid w:val="00A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EAE6A-E1EE-4A05-9B3F-927426C1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9A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119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1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3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G5bDRNf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5OTGXAk7y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2020-06-18T20:33:00Z</dcterms:created>
  <dcterms:modified xsi:type="dcterms:W3CDTF">2020-06-18T20:33:00Z</dcterms:modified>
</cp:coreProperties>
</file>